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EC8C9" w14:textId="4238C936" w:rsidR="00E1205A" w:rsidRDefault="0BBB1F59" w:rsidP="139A6BE4">
      <w:pPr>
        <w:pStyle w:val="Heading1"/>
        <w:spacing w:before="240" w:after="0" w:line="276" w:lineRule="auto"/>
        <w:rPr>
          <w:rFonts w:ascii="Calibri" w:eastAsia="Calibri" w:hAnsi="Calibri" w:cs="Calibri"/>
          <w:color w:val="404246"/>
          <w:sz w:val="32"/>
          <w:szCs w:val="32"/>
        </w:rPr>
      </w:pPr>
      <w:r w:rsidRPr="564B6E71">
        <w:rPr>
          <w:rFonts w:ascii="Calibri" w:eastAsia="Calibri" w:hAnsi="Calibri" w:cs="Calibri"/>
          <w:color w:val="404246"/>
          <w:sz w:val="32"/>
          <w:szCs w:val="32"/>
        </w:rPr>
        <w:t>Unit of competency template</w:t>
      </w:r>
    </w:p>
    <w:tbl>
      <w:tblPr>
        <w:tblW w:w="933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10"/>
        <w:gridCol w:w="3110"/>
        <w:gridCol w:w="3110"/>
      </w:tblGrid>
      <w:tr w:rsidR="139A6BE4" w14:paraId="65CC82E3" w14:textId="77777777" w:rsidTr="0AA1921F">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465285DD" w14:textId="580355BE" w:rsidR="139A6BE4" w:rsidRDefault="139A6BE4" w:rsidP="139A6BE4">
            <w:pPr>
              <w:spacing w:after="120" w:line="276" w:lineRule="auto"/>
              <w:rPr>
                <w:rFonts w:ascii="Calibri" w:eastAsia="Calibri" w:hAnsi="Calibri" w:cs="Calibri"/>
                <w:sz w:val="22"/>
                <w:szCs w:val="22"/>
              </w:rPr>
            </w:pPr>
            <w:r w:rsidRPr="139A6BE4">
              <w:rPr>
                <w:rFonts w:ascii="Calibri" w:eastAsia="Calibri" w:hAnsi="Calibri" w:cs="Calibri"/>
                <w:b/>
                <w:bCs/>
                <w:sz w:val="22"/>
                <w:szCs w:val="22"/>
                <w:lang w:val="en-AU"/>
              </w:rPr>
              <w:t>Unit code</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0207E9C9" w14:textId="1ED79E13" w:rsidR="139A6BE4" w:rsidRPr="005B07EF" w:rsidRDefault="7755DB64" w:rsidP="08F2D09D">
            <w:pPr>
              <w:spacing w:after="120" w:line="276" w:lineRule="auto"/>
              <w:rPr>
                <w:rFonts w:ascii="Calibri" w:hAnsi="Calibri"/>
                <w:strike/>
                <w:color w:val="0078D4"/>
                <w:sz w:val="22"/>
                <w:lang w:val="en-AU"/>
              </w:rPr>
            </w:pPr>
            <w:r w:rsidRPr="08F2D09D">
              <w:rPr>
                <w:rFonts w:ascii="Calibri" w:eastAsia="Calibri" w:hAnsi="Calibri" w:cs="Calibri"/>
                <w:sz w:val="22"/>
                <w:szCs w:val="22"/>
                <w:lang w:val="en-AU"/>
              </w:rPr>
              <w:t>HLTPAT00</w:t>
            </w:r>
            <w:r w:rsidR="00AB0497">
              <w:rPr>
                <w:rFonts w:ascii="Calibri" w:eastAsia="Calibri" w:hAnsi="Calibri" w:cs="Calibri"/>
                <w:sz w:val="22"/>
                <w:szCs w:val="22"/>
                <w:lang w:val="en-AU"/>
              </w:rPr>
              <w:t>8</w:t>
            </w:r>
          </w:p>
        </w:tc>
      </w:tr>
      <w:tr w:rsidR="139A6BE4" w14:paraId="5CF71653" w14:textId="77777777" w:rsidTr="0AA1921F">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139C2B81" w14:textId="4A1FFD10" w:rsidR="139A6BE4" w:rsidRDefault="139A6BE4" w:rsidP="139A6BE4">
            <w:pPr>
              <w:spacing w:after="120" w:line="276" w:lineRule="auto"/>
              <w:rPr>
                <w:rFonts w:ascii="Calibri" w:eastAsia="Calibri" w:hAnsi="Calibri" w:cs="Calibri"/>
                <w:sz w:val="22"/>
                <w:szCs w:val="22"/>
              </w:rPr>
            </w:pPr>
            <w:r w:rsidRPr="139A6BE4">
              <w:rPr>
                <w:rFonts w:ascii="Calibri" w:eastAsia="Calibri" w:hAnsi="Calibri" w:cs="Calibri"/>
                <w:b/>
                <w:bCs/>
                <w:sz w:val="22"/>
                <w:szCs w:val="22"/>
                <w:lang w:val="en-AU"/>
              </w:rPr>
              <w:t>Unit title</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1823FA2F" w14:textId="69B6C25E" w:rsidR="139A6BE4" w:rsidRPr="005B07EF" w:rsidRDefault="139A6BE4" w:rsidP="139A6BE4">
            <w:pPr>
              <w:spacing w:after="120" w:line="276" w:lineRule="auto"/>
              <w:rPr>
                <w:rFonts w:ascii="Calibri" w:hAnsi="Calibri"/>
                <w:sz w:val="22"/>
              </w:rPr>
            </w:pPr>
            <w:r w:rsidRPr="139A6BE4">
              <w:rPr>
                <w:rFonts w:ascii="Calibri" w:eastAsia="Calibri" w:hAnsi="Calibri" w:cs="Calibri"/>
                <w:sz w:val="22"/>
                <w:szCs w:val="22"/>
                <w:lang w:val="en-AU"/>
              </w:rPr>
              <w:t>Identify and respond to clinical risks in pathology collection</w:t>
            </w:r>
          </w:p>
        </w:tc>
      </w:tr>
      <w:tr w:rsidR="00A47601" w14:paraId="0DD27C6A" w14:textId="77777777" w:rsidTr="0AA1921F">
        <w:trPr>
          <w:trHeight w:val="388"/>
        </w:trPr>
        <w:tc>
          <w:tcPr>
            <w:tcW w:w="3110" w:type="dxa"/>
            <w:vMerge w:val="restart"/>
            <w:tcBorders>
              <w:top w:val="single" w:sz="6" w:space="0" w:color="181717"/>
              <w:left w:val="single" w:sz="6" w:space="0" w:color="181717"/>
              <w:right w:val="single" w:sz="6" w:space="0" w:color="181717"/>
            </w:tcBorders>
            <w:tcMar>
              <w:left w:w="75" w:type="dxa"/>
              <w:right w:w="45" w:type="dxa"/>
            </w:tcMar>
          </w:tcPr>
          <w:p w14:paraId="0C70EA2F" w14:textId="5C839B7D" w:rsidR="00A47601" w:rsidRPr="005B07EF" w:rsidRDefault="00A47601" w:rsidP="139A6BE4">
            <w:pPr>
              <w:spacing w:after="120" w:line="276" w:lineRule="auto"/>
              <w:rPr>
                <w:rFonts w:ascii="Calibri" w:hAnsi="Calibri"/>
                <w:color w:val="000000" w:themeColor="text1"/>
                <w:sz w:val="22"/>
              </w:rPr>
            </w:pPr>
            <w:r w:rsidRPr="005B07EF">
              <w:rPr>
                <w:rFonts w:ascii="Calibri" w:hAnsi="Calibri"/>
                <w:b/>
                <w:color w:val="000000" w:themeColor="text1"/>
                <w:sz w:val="22"/>
                <w:lang w:val="en-AU"/>
              </w:rPr>
              <w:t>Modification History</w:t>
            </w:r>
          </w:p>
        </w:tc>
        <w:tc>
          <w:tcPr>
            <w:tcW w:w="3110" w:type="dxa"/>
            <w:tcBorders>
              <w:top w:val="single" w:sz="6" w:space="0" w:color="181717"/>
              <w:left w:val="single" w:sz="6" w:space="0" w:color="181717"/>
              <w:right w:val="single" w:sz="6" w:space="0" w:color="181717"/>
            </w:tcBorders>
            <w:tcMar>
              <w:left w:w="75" w:type="dxa"/>
              <w:right w:w="45" w:type="dxa"/>
            </w:tcMar>
          </w:tcPr>
          <w:p w14:paraId="261D79CC" w14:textId="5436E349" w:rsidR="00A47601" w:rsidRPr="005B07EF" w:rsidRDefault="00A47601" w:rsidP="139A6BE4">
            <w:pPr>
              <w:spacing w:after="120" w:line="276" w:lineRule="auto"/>
              <w:rPr>
                <w:rFonts w:ascii="Calibri" w:hAnsi="Calibri"/>
                <w:color w:val="000000" w:themeColor="text1"/>
                <w:sz w:val="22"/>
              </w:rPr>
            </w:pPr>
            <w:r w:rsidRPr="005B07EF">
              <w:rPr>
                <w:rFonts w:ascii="Calibri" w:hAnsi="Calibri"/>
                <w:color w:val="000000" w:themeColor="text1"/>
                <w:sz w:val="22"/>
                <w:lang w:val="en-AU"/>
              </w:rPr>
              <w:t>Release</w:t>
            </w:r>
          </w:p>
        </w:tc>
        <w:tc>
          <w:tcPr>
            <w:tcW w:w="3110" w:type="dxa"/>
            <w:tcBorders>
              <w:top w:val="single" w:sz="6" w:space="0" w:color="181717"/>
              <w:left w:val="single" w:sz="6" w:space="0" w:color="181717"/>
              <w:right w:val="single" w:sz="6" w:space="0" w:color="181717"/>
            </w:tcBorders>
            <w:tcMar>
              <w:left w:w="105" w:type="dxa"/>
              <w:right w:w="105" w:type="dxa"/>
            </w:tcMar>
          </w:tcPr>
          <w:p w14:paraId="07EBB751" w14:textId="776D4E7A" w:rsidR="00A47601" w:rsidRPr="005B07EF" w:rsidRDefault="00A47601" w:rsidP="139A6BE4">
            <w:pPr>
              <w:spacing w:after="120" w:line="276" w:lineRule="auto"/>
              <w:rPr>
                <w:rFonts w:ascii="Calibri" w:hAnsi="Calibri"/>
                <w:color w:val="000000" w:themeColor="text1"/>
                <w:sz w:val="22"/>
              </w:rPr>
            </w:pPr>
            <w:r w:rsidRPr="005B07EF">
              <w:rPr>
                <w:rFonts w:ascii="Calibri" w:hAnsi="Calibri"/>
                <w:color w:val="000000" w:themeColor="text1"/>
                <w:sz w:val="22"/>
                <w:lang w:val="en-AU"/>
              </w:rPr>
              <w:t>Comments</w:t>
            </w:r>
          </w:p>
        </w:tc>
      </w:tr>
      <w:tr w:rsidR="00A47601" w14:paraId="190C5EE8" w14:textId="77777777" w:rsidTr="0AA1921F">
        <w:trPr>
          <w:trHeight w:val="300"/>
        </w:trPr>
        <w:tc>
          <w:tcPr>
            <w:tcW w:w="3110" w:type="dxa"/>
            <w:vMerge/>
            <w:vAlign w:val="center"/>
          </w:tcPr>
          <w:p w14:paraId="0711CCBC" w14:textId="77777777" w:rsidR="00E1205A" w:rsidRPr="005B07EF" w:rsidRDefault="00E1205A" w:rsidP="005B07EF">
            <w:pPr>
              <w:rPr>
                <w:color w:val="000000" w:themeColor="text1"/>
              </w:rPr>
            </w:pPr>
          </w:p>
        </w:tc>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00F99E28" w14:textId="67B2058B" w:rsidR="139A6BE4" w:rsidRPr="005B07EF" w:rsidRDefault="139A6BE4" w:rsidP="139A6BE4">
            <w:pPr>
              <w:spacing w:after="120" w:line="276" w:lineRule="auto"/>
              <w:rPr>
                <w:rFonts w:ascii="Calibri" w:hAnsi="Calibri"/>
                <w:color w:val="000000" w:themeColor="text1"/>
                <w:sz w:val="22"/>
              </w:rPr>
            </w:pPr>
            <w:r w:rsidRPr="005B07EF">
              <w:rPr>
                <w:rFonts w:ascii="Calibri" w:hAnsi="Calibri"/>
                <w:color w:val="000000" w:themeColor="text1"/>
                <w:sz w:val="22"/>
                <w:lang w:val="en-AU"/>
              </w:rPr>
              <w:t>Release 1</w:t>
            </w:r>
          </w:p>
        </w:tc>
        <w:tc>
          <w:tcPr>
            <w:tcW w:w="3110" w:type="dxa"/>
            <w:tcBorders>
              <w:top w:val="single" w:sz="6" w:space="0" w:color="181717"/>
              <w:left w:val="single" w:sz="6" w:space="0" w:color="181717"/>
              <w:bottom w:val="single" w:sz="6" w:space="0" w:color="181717"/>
              <w:right w:val="single" w:sz="6" w:space="0" w:color="181717"/>
            </w:tcBorders>
            <w:tcMar>
              <w:left w:w="105" w:type="dxa"/>
              <w:right w:w="105" w:type="dxa"/>
            </w:tcMar>
          </w:tcPr>
          <w:p w14:paraId="6D72B143" w14:textId="5FD5E19D" w:rsidR="7F6FDD64" w:rsidRPr="005B07EF" w:rsidRDefault="7F6FDD64" w:rsidP="10118C7E">
            <w:pPr>
              <w:spacing w:after="120" w:line="276" w:lineRule="auto"/>
              <w:rPr>
                <w:rFonts w:ascii="Calibri" w:eastAsia="Calibri" w:hAnsi="Calibri" w:cs="Calibri"/>
                <w:color w:val="000000" w:themeColor="text1"/>
                <w:sz w:val="22"/>
                <w:szCs w:val="22"/>
                <w:lang w:val="en-AU"/>
              </w:rPr>
            </w:pPr>
            <w:r w:rsidRPr="005B07EF">
              <w:rPr>
                <w:rFonts w:ascii="Calibri" w:eastAsia="Calibri" w:hAnsi="Calibri" w:cs="Calibri"/>
                <w:color w:val="000000" w:themeColor="text1"/>
                <w:sz w:val="22"/>
                <w:szCs w:val="22"/>
                <w:lang w:val="en-AU"/>
              </w:rPr>
              <w:t>HLTPAT00</w:t>
            </w:r>
            <w:r w:rsidR="1A9E5BC0" w:rsidRPr="005B07EF">
              <w:rPr>
                <w:rFonts w:ascii="Calibri" w:eastAsia="Calibri" w:hAnsi="Calibri" w:cs="Calibri"/>
                <w:color w:val="000000" w:themeColor="text1"/>
                <w:sz w:val="22"/>
                <w:szCs w:val="22"/>
                <w:lang w:val="en-AU"/>
              </w:rPr>
              <w:t>8</w:t>
            </w:r>
            <w:r w:rsidRPr="005B07EF">
              <w:rPr>
                <w:rFonts w:ascii="Calibri" w:eastAsia="Calibri" w:hAnsi="Calibri" w:cs="Calibri"/>
                <w:color w:val="000000" w:themeColor="text1"/>
                <w:sz w:val="22"/>
                <w:szCs w:val="22"/>
                <w:lang w:val="en-AU"/>
              </w:rPr>
              <w:t xml:space="preserve"> Identify and respond to clinical risks in pathology collection</w:t>
            </w:r>
            <w:r w:rsidR="7E61A46F" w:rsidRPr="005B07EF">
              <w:rPr>
                <w:rFonts w:ascii="Calibri" w:eastAsia="Calibri" w:hAnsi="Calibri" w:cs="Calibri"/>
                <w:color w:val="000000" w:themeColor="text1"/>
                <w:sz w:val="22"/>
                <w:szCs w:val="22"/>
                <w:lang w:val="en-AU"/>
              </w:rPr>
              <w:t xml:space="preserve"> </w:t>
            </w:r>
            <w:r w:rsidRPr="005B07EF">
              <w:rPr>
                <w:rFonts w:ascii="Calibri" w:eastAsia="Calibri" w:hAnsi="Calibri" w:cs="Calibri"/>
                <w:color w:val="000000" w:themeColor="text1"/>
                <w:sz w:val="22"/>
                <w:szCs w:val="22"/>
                <w:lang w:val="en-AU"/>
              </w:rPr>
              <w:t>supersede</w:t>
            </w:r>
            <w:r w:rsidR="52E117F2" w:rsidRPr="005B07EF">
              <w:rPr>
                <w:rFonts w:ascii="Calibri" w:eastAsia="Calibri" w:hAnsi="Calibri" w:cs="Calibri"/>
                <w:color w:val="000000" w:themeColor="text1"/>
                <w:sz w:val="22"/>
                <w:szCs w:val="22"/>
                <w:lang w:val="en-AU"/>
              </w:rPr>
              <w:t>s</w:t>
            </w:r>
            <w:r w:rsidRPr="005B07EF">
              <w:rPr>
                <w:rFonts w:ascii="Calibri" w:eastAsia="Calibri" w:hAnsi="Calibri" w:cs="Calibri"/>
                <w:color w:val="000000" w:themeColor="text1"/>
                <w:sz w:val="22"/>
                <w:szCs w:val="22"/>
                <w:lang w:val="en-AU"/>
              </w:rPr>
              <w:t xml:space="preserve"> and </w:t>
            </w:r>
            <w:r w:rsidR="3B13BD97" w:rsidRPr="005B07EF">
              <w:rPr>
                <w:rFonts w:ascii="Calibri" w:eastAsia="Calibri" w:hAnsi="Calibri" w:cs="Calibri"/>
                <w:color w:val="000000" w:themeColor="text1"/>
                <w:sz w:val="22"/>
                <w:szCs w:val="22"/>
                <w:lang w:val="en-AU"/>
              </w:rPr>
              <w:t xml:space="preserve">is </w:t>
            </w:r>
            <w:r w:rsidRPr="005B07EF">
              <w:rPr>
                <w:rFonts w:ascii="Calibri" w:eastAsia="Calibri" w:hAnsi="Calibri" w:cs="Calibri"/>
                <w:color w:val="000000" w:themeColor="text1"/>
                <w:sz w:val="22"/>
                <w:szCs w:val="22"/>
                <w:lang w:val="en-AU"/>
              </w:rPr>
              <w:t>equivalent to HLTPAT00</w:t>
            </w:r>
            <w:r w:rsidR="04D496E9" w:rsidRPr="005B07EF">
              <w:rPr>
                <w:rFonts w:ascii="Calibri" w:eastAsia="Calibri" w:hAnsi="Calibri" w:cs="Calibri"/>
                <w:color w:val="000000" w:themeColor="text1"/>
                <w:sz w:val="22"/>
                <w:szCs w:val="22"/>
                <w:lang w:val="en-AU"/>
              </w:rPr>
              <w:t>1</w:t>
            </w:r>
            <w:r w:rsidRPr="005B07EF">
              <w:rPr>
                <w:rFonts w:ascii="Calibri" w:eastAsia="Calibri" w:hAnsi="Calibri" w:cs="Calibri"/>
                <w:color w:val="000000" w:themeColor="text1"/>
                <w:sz w:val="22"/>
                <w:szCs w:val="22"/>
                <w:lang w:val="en-AU"/>
              </w:rPr>
              <w:t xml:space="preserve"> Identify and respond to clinical risks in pathology collection</w:t>
            </w:r>
          </w:p>
          <w:p w14:paraId="49BA0D88" w14:textId="05C68757" w:rsidR="5D8E8D26" w:rsidRPr="005B07EF" w:rsidRDefault="5D8E8D26" w:rsidP="10118C7E">
            <w:pPr>
              <w:spacing w:after="120" w:line="276" w:lineRule="auto"/>
              <w:rPr>
                <w:rFonts w:ascii="Calibri" w:eastAsia="Calibri" w:hAnsi="Calibri" w:cs="Calibri"/>
                <w:color w:val="000000" w:themeColor="text1"/>
                <w:sz w:val="22"/>
                <w:szCs w:val="22"/>
              </w:rPr>
            </w:pPr>
            <w:r w:rsidRPr="005B07EF">
              <w:rPr>
                <w:rFonts w:ascii="Calibri" w:eastAsia="Calibri" w:hAnsi="Calibri" w:cs="Calibri"/>
                <w:color w:val="000000" w:themeColor="text1"/>
                <w:sz w:val="22"/>
                <w:szCs w:val="22"/>
                <w:lang w:val="en-AU"/>
              </w:rPr>
              <w:t>Major</w:t>
            </w:r>
            <w:r w:rsidRPr="005B07EF">
              <w:rPr>
                <w:rFonts w:ascii="Calibri" w:hAnsi="Calibri"/>
                <w:color w:val="000000" w:themeColor="text1"/>
                <w:sz w:val="22"/>
                <w:lang w:val="en-AU"/>
              </w:rPr>
              <w:t xml:space="preserve"> changes to performance criteria</w:t>
            </w:r>
            <w:r w:rsidRPr="005B07EF">
              <w:rPr>
                <w:rFonts w:ascii="Calibri" w:eastAsia="Calibri" w:hAnsi="Calibri" w:cs="Calibri"/>
                <w:color w:val="000000" w:themeColor="text1"/>
                <w:sz w:val="22"/>
                <w:szCs w:val="22"/>
                <w:lang w:val="en-AU"/>
              </w:rPr>
              <w:t>, clarification of performance</w:t>
            </w:r>
            <w:r w:rsidRPr="005B07EF">
              <w:rPr>
                <w:rFonts w:ascii="Calibri" w:hAnsi="Calibri"/>
                <w:color w:val="000000" w:themeColor="text1"/>
                <w:sz w:val="22"/>
                <w:lang w:val="en-AU"/>
              </w:rPr>
              <w:t xml:space="preserve"> evidence </w:t>
            </w:r>
            <w:r w:rsidRPr="005B07EF">
              <w:rPr>
                <w:rFonts w:ascii="Calibri" w:eastAsia="Calibri" w:hAnsi="Calibri" w:cs="Calibri"/>
                <w:color w:val="000000" w:themeColor="text1"/>
                <w:sz w:val="22"/>
                <w:szCs w:val="22"/>
                <w:lang w:val="en-AU"/>
              </w:rPr>
              <w:t>and</w:t>
            </w:r>
            <w:r w:rsidRPr="005B07EF">
              <w:rPr>
                <w:rFonts w:ascii="Calibri" w:hAnsi="Calibri"/>
                <w:color w:val="000000" w:themeColor="text1"/>
                <w:sz w:val="22"/>
                <w:lang w:val="en-AU"/>
              </w:rPr>
              <w:t xml:space="preserve"> assessment</w:t>
            </w:r>
            <w:r w:rsidRPr="005B07EF">
              <w:rPr>
                <w:rFonts w:ascii="Calibri" w:eastAsia="Calibri" w:hAnsi="Calibri" w:cs="Calibri"/>
                <w:color w:val="000000" w:themeColor="text1"/>
                <w:sz w:val="22"/>
                <w:szCs w:val="22"/>
                <w:lang w:val="en-AU"/>
              </w:rPr>
              <w:t xml:space="preserve"> conditions.</w:t>
            </w:r>
          </w:p>
          <w:p w14:paraId="7EE5F0AB" w14:textId="397B0A26" w:rsidR="139A6BE4" w:rsidRPr="005B07EF" w:rsidRDefault="5D8E8D26" w:rsidP="139A6BE4">
            <w:pPr>
              <w:spacing w:after="120" w:line="276" w:lineRule="auto"/>
              <w:rPr>
                <w:rFonts w:ascii="Calibri" w:hAnsi="Calibri"/>
                <w:color w:val="000000" w:themeColor="text1"/>
                <w:sz w:val="22"/>
              </w:rPr>
            </w:pPr>
            <w:r w:rsidRPr="005B07EF">
              <w:rPr>
                <w:rFonts w:ascii="Calibri" w:eastAsia="Calibri" w:hAnsi="Calibri" w:cs="Calibri"/>
                <w:color w:val="000000" w:themeColor="text1"/>
                <w:sz w:val="22"/>
                <w:szCs w:val="22"/>
                <w:lang w:val="en-AU"/>
              </w:rPr>
              <w:t>Foundation skills</w:t>
            </w:r>
            <w:r w:rsidR="00F54B5E" w:rsidRPr="005B07EF">
              <w:rPr>
                <w:rFonts w:ascii="Calibri" w:eastAsia="Calibri" w:hAnsi="Calibri" w:cs="Calibri"/>
                <w:strike/>
                <w:color w:val="000000" w:themeColor="text1"/>
                <w:sz w:val="22"/>
                <w:szCs w:val="22"/>
                <w:lang w:val="en-AU"/>
              </w:rPr>
              <w:t xml:space="preserve"> </w:t>
            </w:r>
            <w:r w:rsidRPr="005B07EF">
              <w:rPr>
                <w:rFonts w:ascii="Calibri" w:eastAsia="Calibri" w:hAnsi="Calibri" w:cs="Calibri"/>
                <w:color w:val="000000" w:themeColor="text1"/>
                <w:sz w:val="22"/>
                <w:szCs w:val="22"/>
                <w:lang w:val="en-AU"/>
              </w:rPr>
              <w:t xml:space="preserve">made </w:t>
            </w:r>
            <w:r w:rsidR="1117BC6B" w:rsidRPr="005B07EF">
              <w:rPr>
                <w:rFonts w:ascii="Calibri" w:eastAsia="Calibri" w:hAnsi="Calibri" w:cs="Calibri"/>
                <w:color w:val="000000" w:themeColor="text1"/>
                <w:sz w:val="22"/>
                <w:szCs w:val="22"/>
                <w:lang w:val="en-AU"/>
              </w:rPr>
              <w:t>ex</w:t>
            </w:r>
            <w:r w:rsidRPr="005B07EF">
              <w:rPr>
                <w:rFonts w:ascii="Calibri" w:eastAsia="Calibri" w:hAnsi="Calibri" w:cs="Calibri"/>
                <w:color w:val="000000" w:themeColor="text1"/>
                <w:sz w:val="22"/>
                <w:szCs w:val="22"/>
                <w:lang w:val="en-AU"/>
              </w:rPr>
              <w:t>plicit.</w:t>
            </w:r>
          </w:p>
        </w:tc>
      </w:tr>
      <w:tr w:rsidR="139A6BE4" w14:paraId="3675CB90" w14:textId="77777777" w:rsidTr="0AA1921F">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2810BE05" w14:textId="7627E279" w:rsidR="139A6BE4" w:rsidRDefault="139A6BE4" w:rsidP="139A6BE4">
            <w:pPr>
              <w:spacing w:after="120" w:line="276" w:lineRule="auto"/>
              <w:rPr>
                <w:rFonts w:ascii="Calibri" w:eastAsia="Calibri" w:hAnsi="Calibri" w:cs="Calibri"/>
                <w:sz w:val="22"/>
                <w:szCs w:val="22"/>
              </w:rPr>
            </w:pPr>
            <w:r w:rsidRPr="139A6BE4">
              <w:rPr>
                <w:rFonts w:ascii="Calibri" w:eastAsia="Calibri" w:hAnsi="Calibri" w:cs="Calibri"/>
                <w:b/>
                <w:bCs/>
                <w:sz w:val="22"/>
                <w:szCs w:val="22"/>
                <w:lang w:val="en-AU"/>
              </w:rPr>
              <w:t>Application</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2428672E" w14:textId="26879407" w:rsidR="139A6BE4" w:rsidRDefault="139A6BE4" w:rsidP="139A6BE4">
            <w:pPr>
              <w:spacing w:after="120" w:line="276" w:lineRule="auto"/>
              <w:rPr>
                <w:rFonts w:ascii="Calibri" w:eastAsia="Calibri" w:hAnsi="Calibri" w:cs="Calibri"/>
                <w:color w:val="000000" w:themeColor="text1"/>
                <w:sz w:val="22"/>
                <w:szCs w:val="22"/>
              </w:rPr>
            </w:pPr>
            <w:r w:rsidRPr="3EAAD4D4">
              <w:rPr>
                <w:rFonts w:ascii="Calibri" w:eastAsia="Calibri" w:hAnsi="Calibri" w:cs="Calibri"/>
                <w:color w:val="000000" w:themeColor="text1"/>
                <w:sz w:val="22"/>
                <w:szCs w:val="22"/>
              </w:rPr>
              <w:t xml:space="preserve">This unit describes the skills and knowledge required to recognise </w:t>
            </w:r>
            <w:r w:rsidR="4EF343E8" w:rsidRPr="3EAAD4D4">
              <w:rPr>
                <w:rFonts w:ascii="Calibri" w:eastAsia="Calibri" w:hAnsi="Calibri" w:cs="Calibri"/>
                <w:color w:val="000000" w:themeColor="text1"/>
                <w:sz w:val="22"/>
                <w:szCs w:val="22"/>
              </w:rPr>
              <w:t>individual</w:t>
            </w:r>
            <w:r w:rsidRPr="3EAAD4D4">
              <w:rPr>
                <w:rFonts w:ascii="Calibri" w:eastAsia="Calibri" w:hAnsi="Calibri" w:cs="Calibri"/>
                <w:color w:val="000000" w:themeColor="text1"/>
                <w:sz w:val="22"/>
                <w:szCs w:val="22"/>
              </w:rPr>
              <w:t xml:space="preserve"> risk factors, identify emergency </w:t>
            </w:r>
            <w:r w:rsidR="0CC5C039" w:rsidRPr="3EAAD4D4">
              <w:rPr>
                <w:rFonts w:ascii="Calibri" w:eastAsia="Calibri" w:hAnsi="Calibri" w:cs="Calibri"/>
                <w:color w:val="000000" w:themeColor="text1"/>
                <w:sz w:val="22"/>
                <w:szCs w:val="22"/>
              </w:rPr>
              <w:t>situations,</w:t>
            </w:r>
            <w:r w:rsidRPr="3EAAD4D4">
              <w:rPr>
                <w:rFonts w:ascii="Calibri" w:eastAsia="Calibri" w:hAnsi="Calibri" w:cs="Calibri"/>
                <w:color w:val="000000" w:themeColor="text1"/>
                <w:sz w:val="22"/>
                <w:szCs w:val="22"/>
              </w:rPr>
              <w:t xml:space="preserve"> and provide emergency or first aid response to </w:t>
            </w:r>
            <w:r w:rsidR="4EF343E8" w:rsidRPr="3EAAD4D4">
              <w:rPr>
                <w:rFonts w:ascii="Calibri" w:eastAsia="Calibri" w:hAnsi="Calibri" w:cs="Calibri"/>
                <w:color w:val="000000" w:themeColor="text1"/>
                <w:sz w:val="22"/>
                <w:szCs w:val="22"/>
              </w:rPr>
              <w:t>individual</w:t>
            </w:r>
            <w:r w:rsidRPr="3EAAD4D4">
              <w:rPr>
                <w:rFonts w:ascii="Calibri" w:eastAsia="Calibri" w:hAnsi="Calibri" w:cs="Calibri"/>
                <w:color w:val="000000" w:themeColor="text1"/>
                <w:sz w:val="22"/>
                <w:szCs w:val="22"/>
              </w:rPr>
              <w:t xml:space="preserve"> reactions associated with pathology specimen collection.</w:t>
            </w:r>
          </w:p>
          <w:p w14:paraId="70E12BE4" w14:textId="561B0DF7" w:rsidR="139A6BE4" w:rsidRDefault="139A6BE4" w:rsidP="139A6BE4">
            <w:pPr>
              <w:spacing w:before="120" w:after="120"/>
              <w:rPr>
                <w:rFonts w:ascii="Calibri" w:eastAsia="Calibri" w:hAnsi="Calibri" w:cs="Calibri"/>
                <w:color w:val="000000" w:themeColor="text1"/>
                <w:sz w:val="22"/>
                <w:szCs w:val="22"/>
              </w:rPr>
            </w:pPr>
            <w:r w:rsidRPr="0C9F3FE4">
              <w:rPr>
                <w:rFonts w:ascii="Calibri" w:eastAsia="Calibri" w:hAnsi="Calibri" w:cs="Calibri"/>
                <w:color w:val="000000" w:themeColor="text1"/>
                <w:sz w:val="22"/>
                <w:szCs w:val="22"/>
              </w:rPr>
              <w:t>This unit applies to any individual for whom pathology collection is part of the job role. They may be working in collection centres,</w:t>
            </w:r>
            <w:r w:rsidR="005B07EF" w:rsidRPr="005B07EF">
              <w:rPr>
                <w:rFonts w:ascii="Calibri" w:hAnsi="Calibri"/>
                <w:color w:val="D13438"/>
                <w:sz w:val="22"/>
                <w:szCs w:val="22"/>
              </w:rPr>
              <w:t xml:space="preserve"> </w:t>
            </w:r>
            <w:r w:rsidRPr="0C9F3FE4">
              <w:rPr>
                <w:rFonts w:ascii="Calibri" w:eastAsia="Calibri" w:hAnsi="Calibri" w:cs="Calibri"/>
                <w:color w:val="000000" w:themeColor="text1"/>
                <w:sz w:val="22"/>
                <w:szCs w:val="22"/>
              </w:rPr>
              <w:t>hospitals or in other health care environments.</w:t>
            </w:r>
          </w:p>
          <w:p w14:paraId="24B37971" w14:textId="6FCC7936" w:rsidR="139A6BE4" w:rsidRDefault="139A6BE4" w:rsidP="139A6BE4">
            <w:pPr>
              <w:spacing w:before="120" w:after="120"/>
              <w:rPr>
                <w:rFonts w:ascii="Calibri" w:eastAsia="Calibri" w:hAnsi="Calibri" w:cs="Calibri"/>
                <w:color w:val="000000" w:themeColor="text1"/>
                <w:sz w:val="22"/>
                <w:szCs w:val="22"/>
              </w:rPr>
            </w:pPr>
            <w:r w:rsidRPr="0C9F3FE4">
              <w:rPr>
                <w:rFonts w:ascii="Calibri" w:eastAsia="Calibri" w:hAnsi="Calibri" w:cs="Calibri"/>
                <w:color w:val="000000" w:themeColor="text1"/>
                <w:sz w:val="22"/>
                <w:szCs w:val="22"/>
              </w:rPr>
              <w:t xml:space="preserve">The skills in this unit must be applied in </w:t>
            </w:r>
            <w:r w:rsidRPr="005B07EF">
              <w:rPr>
                <w:rFonts w:ascii="Calibri" w:eastAsia="Calibri" w:hAnsi="Calibri" w:cs="Calibri"/>
                <w:color w:val="000000" w:themeColor="text1"/>
                <w:sz w:val="22"/>
                <w:szCs w:val="22"/>
              </w:rPr>
              <w:t xml:space="preserve">accordance with </w:t>
            </w:r>
            <w:r w:rsidRPr="005B07EF">
              <w:rPr>
                <w:rFonts w:ascii="Calibri" w:hAnsi="Calibri"/>
                <w:color w:val="000000" w:themeColor="text1"/>
                <w:sz w:val="22"/>
                <w:szCs w:val="22"/>
              </w:rPr>
              <w:t>current</w:t>
            </w:r>
            <w:r w:rsidRPr="005B07EF">
              <w:rPr>
                <w:rFonts w:ascii="Calibri" w:hAnsi="Calibri"/>
                <w:color w:val="000000" w:themeColor="text1"/>
                <w:sz w:val="22"/>
                <w:szCs w:val="22"/>
                <w:u w:val="single"/>
              </w:rPr>
              <w:t xml:space="preserve"> </w:t>
            </w:r>
            <w:r w:rsidRPr="0C9F3FE4">
              <w:rPr>
                <w:rFonts w:ascii="Calibri" w:eastAsia="Calibri" w:hAnsi="Calibri" w:cs="Calibri"/>
                <w:color w:val="000000" w:themeColor="text1"/>
                <w:sz w:val="22"/>
                <w:szCs w:val="22"/>
              </w:rPr>
              <w:t>Commonwealth and State/Territory legislation, Australia/New Zealand standards and industry codes of practice</w:t>
            </w:r>
            <w:r w:rsidR="005B07EF">
              <w:rPr>
                <w:rFonts w:ascii="Calibri" w:eastAsia="Calibri" w:hAnsi="Calibri" w:cs="Calibri"/>
                <w:color w:val="000000" w:themeColor="text1"/>
                <w:sz w:val="22"/>
                <w:szCs w:val="22"/>
              </w:rPr>
              <w:t>.</w:t>
            </w:r>
          </w:p>
          <w:p w14:paraId="5A6C9978" w14:textId="0D35C8E7" w:rsidR="139A6BE4" w:rsidRDefault="139A6BE4" w:rsidP="139A6BE4">
            <w:pPr>
              <w:spacing w:after="120" w:line="276" w:lineRule="auto"/>
              <w:rPr>
                <w:rFonts w:ascii="Calibri" w:eastAsia="Calibri" w:hAnsi="Calibri" w:cs="Calibri"/>
                <w:sz w:val="22"/>
                <w:szCs w:val="22"/>
              </w:rPr>
            </w:pPr>
            <w:r w:rsidRPr="0C9F3FE4">
              <w:rPr>
                <w:rFonts w:ascii="Calibri" w:eastAsia="Calibri" w:hAnsi="Calibri" w:cs="Calibri"/>
                <w:i/>
                <w:iCs/>
                <w:sz w:val="22"/>
                <w:szCs w:val="22"/>
                <w:lang w:val="en-AU"/>
              </w:rPr>
              <w:t xml:space="preserve">No </w:t>
            </w:r>
            <w:r w:rsidR="005B07EF">
              <w:rPr>
                <w:rFonts w:ascii="Calibri" w:eastAsia="Calibri" w:hAnsi="Calibri" w:cs="Calibri"/>
                <w:i/>
                <w:iCs/>
                <w:sz w:val="22"/>
                <w:szCs w:val="22"/>
                <w:lang w:val="en-AU"/>
              </w:rPr>
              <w:t xml:space="preserve">occupational </w:t>
            </w:r>
            <w:r w:rsidRPr="0C9F3FE4">
              <w:rPr>
                <w:rFonts w:ascii="Calibri" w:eastAsia="Calibri" w:hAnsi="Calibri" w:cs="Calibri"/>
                <w:i/>
                <w:iCs/>
                <w:sz w:val="22"/>
                <w:szCs w:val="22"/>
                <w:lang w:val="en-AU"/>
              </w:rPr>
              <w:t>licensing</w:t>
            </w:r>
            <w:r w:rsidR="005B07EF">
              <w:rPr>
                <w:rFonts w:ascii="Calibri" w:eastAsia="Calibri" w:hAnsi="Calibri" w:cs="Calibri"/>
                <w:i/>
                <w:iCs/>
                <w:sz w:val="22"/>
                <w:szCs w:val="22"/>
                <w:lang w:val="en-AU"/>
              </w:rPr>
              <w:t xml:space="preserve"> </w:t>
            </w:r>
            <w:r w:rsidRPr="0C9F3FE4">
              <w:rPr>
                <w:rFonts w:ascii="Calibri" w:eastAsia="Calibri" w:hAnsi="Calibri" w:cs="Calibri"/>
                <w:i/>
                <w:iCs/>
                <w:sz w:val="22"/>
                <w:szCs w:val="22"/>
                <w:lang w:val="en-AU"/>
              </w:rPr>
              <w:t>or certification requirements apply to this unit at the time of publication.</w:t>
            </w:r>
          </w:p>
        </w:tc>
      </w:tr>
      <w:tr w:rsidR="139A6BE4" w14:paraId="73B237B9" w14:textId="77777777" w:rsidTr="0AA1921F">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17953002" w14:textId="5D9D1A66" w:rsidR="139A6BE4" w:rsidRDefault="139A6BE4" w:rsidP="139A6BE4">
            <w:pPr>
              <w:spacing w:after="120" w:line="276" w:lineRule="auto"/>
              <w:rPr>
                <w:rFonts w:ascii="Calibri" w:eastAsia="Calibri" w:hAnsi="Calibri" w:cs="Calibri"/>
                <w:sz w:val="22"/>
                <w:szCs w:val="22"/>
              </w:rPr>
            </w:pPr>
            <w:r w:rsidRPr="139A6BE4">
              <w:rPr>
                <w:rFonts w:ascii="Calibri" w:eastAsia="Calibri" w:hAnsi="Calibri" w:cs="Calibri"/>
                <w:b/>
                <w:bCs/>
                <w:sz w:val="22"/>
                <w:szCs w:val="22"/>
                <w:lang w:val="en-AU"/>
              </w:rPr>
              <w:t>Pre-requisite unit</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7F5D5A51" w14:textId="06ADFD07" w:rsidR="139A6BE4" w:rsidRPr="005B07EF" w:rsidRDefault="139A6BE4" w:rsidP="139A6BE4">
            <w:pPr>
              <w:spacing w:after="120" w:line="276" w:lineRule="auto"/>
              <w:rPr>
                <w:rFonts w:ascii="Calibri" w:hAnsi="Calibri"/>
                <w:sz w:val="22"/>
              </w:rPr>
            </w:pPr>
            <w:r w:rsidRPr="139A6BE4">
              <w:rPr>
                <w:rFonts w:ascii="Calibri" w:eastAsia="Calibri" w:hAnsi="Calibri" w:cs="Calibri"/>
                <w:sz w:val="22"/>
                <w:szCs w:val="22"/>
                <w:lang w:val="en-AU"/>
              </w:rPr>
              <w:t>Nil</w:t>
            </w:r>
          </w:p>
        </w:tc>
      </w:tr>
      <w:tr w:rsidR="139A6BE4" w14:paraId="2BEF4BDC" w14:textId="77777777" w:rsidTr="0AA1921F">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77648336" w14:textId="4B58252C" w:rsidR="139A6BE4" w:rsidRDefault="139A6BE4" w:rsidP="139A6BE4">
            <w:pPr>
              <w:spacing w:after="120" w:line="276" w:lineRule="auto"/>
              <w:rPr>
                <w:rFonts w:ascii="Calibri" w:eastAsia="Calibri" w:hAnsi="Calibri" w:cs="Calibri"/>
                <w:sz w:val="22"/>
                <w:szCs w:val="22"/>
              </w:rPr>
            </w:pPr>
            <w:r w:rsidRPr="139A6BE4">
              <w:rPr>
                <w:rFonts w:ascii="Calibri" w:eastAsia="Calibri" w:hAnsi="Calibri" w:cs="Calibri"/>
                <w:b/>
                <w:bCs/>
                <w:sz w:val="22"/>
                <w:szCs w:val="22"/>
                <w:lang w:val="en-AU"/>
              </w:rPr>
              <w:t>Competency field</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2264A593" w14:textId="3988FD6B" w:rsidR="139A6BE4" w:rsidRDefault="6405D89E" w:rsidP="139A6BE4">
            <w:pPr>
              <w:spacing w:after="120" w:line="276" w:lineRule="auto"/>
              <w:rPr>
                <w:rFonts w:ascii="Calibri" w:eastAsia="Calibri" w:hAnsi="Calibri" w:cs="Calibri"/>
                <w:sz w:val="22"/>
                <w:szCs w:val="22"/>
              </w:rPr>
            </w:pPr>
            <w:r w:rsidRPr="6FAA582E">
              <w:rPr>
                <w:rFonts w:ascii="Calibri" w:eastAsia="Calibri" w:hAnsi="Calibri" w:cs="Calibri"/>
                <w:sz w:val="22"/>
                <w:szCs w:val="22"/>
              </w:rPr>
              <w:t>N/A</w:t>
            </w:r>
          </w:p>
        </w:tc>
      </w:tr>
      <w:tr w:rsidR="139A6BE4" w14:paraId="4D46292A" w14:textId="77777777" w:rsidTr="0AA1921F">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119DF8E7" w14:textId="1E40E36E" w:rsidR="139A6BE4" w:rsidRPr="005B07EF" w:rsidRDefault="139A6BE4" w:rsidP="139A6BE4">
            <w:pPr>
              <w:spacing w:after="120" w:line="276" w:lineRule="auto"/>
              <w:rPr>
                <w:rFonts w:ascii="Calibri" w:eastAsia="Calibri" w:hAnsi="Calibri" w:cs="Calibri"/>
                <w:color w:val="000000" w:themeColor="text1"/>
                <w:sz w:val="22"/>
                <w:szCs w:val="22"/>
              </w:rPr>
            </w:pPr>
            <w:r w:rsidRPr="005B07EF">
              <w:rPr>
                <w:rFonts w:ascii="Calibri" w:eastAsia="Calibri" w:hAnsi="Calibri" w:cs="Calibri"/>
                <w:b/>
                <w:bCs/>
                <w:color w:val="000000" w:themeColor="text1"/>
                <w:sz w:val="22"/>
                <w:szCs w:val="22"/>
                <w:lang w:val="en-AU"/>
              </w:rPr>
              <w:t>Unit sector</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6E247EA1" w14:textId="6E4DB539" w:rsidR="139A6BE4" w:rsidRPr="005B07EF" w:rsidRDefault="28CFE833" w:rsidP="46BEF668">
            <w:pPr>
              <w:spacing w:after="120" w:line="276" w:lineRule="auto"/>
              <w:rPr>
                <w:rFonts w:ascii="Calibri" w:eastAsia="Calibri" w:hAnsi="Calibri" w:cs="Calibri"/>
                <w:color w:val="000000" w:themeColor="text1"/>
                <w:sz w:val="22"/>
                <w:szCs w:val="22"/>
              </w:rPr>
            </w:pPr>
            <w:r w:rsidRPr="005B07EF">
              <w:rPr>
                <w:rFonts w:ascii="Calibri" w:hAnsi="Calibri"/>
                <w:color w:val="000000" w:themeColor="text1"/>
                <w:sz w:val="22"/>
                <w:szCs w:val="22"/>
              </w:rPr>
              <w:t>Pathology</w:t>
            </w:r>
          </w:p>
        </w:tc>
      </w:tr>
      <w:tr w:rsidR="139A6BE4" w14:paraId="2FA57492" w14:textId="77777777" w:rsidTr="0AA1921F">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7BEFD5E2" w14:textId="3AE3A23F" w:rsidR="139A6BE4" w:rsidRDefault="139A6BE4" w:rsidP="139A6BE4">
            <w:pPr>
              <w:spacing w:after="120" w:line="276" w:lineRule="auto"/>
              <w:rPr>
                <w:rFonts w:ascii="Calibri" w:eastAsia="Calibri" w:hAnsi="Calibri" w:cs="Calibri"/>
                <w:sz w:val="22"/>
                <w:szCs w:val="22"/>
              </w:rPr>
            </w:pPr>
            <w:r w:rsidRPr="139A6BE4">
              <w:rPr>
                <w:rFonts w:ascii="Calibri" w:eastAsia="Calibri" w:hAnsi="Calibri" w:cs="Calibri"/>
                <w:b/>
                <w:bCs/>
                <w:sz w:val="22"/>
                <w:szCs w:val="22"/>
                <w:lang w:val="en-AU"/>
              </w:rPr>
              <w:t>Elements</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336AB79E" w14:textId="7D419C7C" w:rsidR="139A6BE4" w:rsidRDefault="139A6BE4" w:rsidP="139A6BE4">
            <w:pPr>
              <w:spacing w:after="120" w:line="276" w:lineRule="auto"/>
              <w:rPr>
                <w:rFonts w:ascii="Calibri" w:eastAsia="Calibri" w:hAnsi="Calibri" w:cs="Calibri"/>
                <w:sz w:val="22"/>
                <w:szCs w:val="22"/>
              </w:rPr>
            </w:pPr>
            <w:r w:rsidRPr="139A6BE4">
              <w:rPr>
                <w:rFonts w:ascii="Calibri" w:eastAsia="Calibri" w:hAnsi="Calibri" w:cs="Calibri"/>
                <w:b/>
                <w:bCs/>
                <w:sz w:val="22"/>
                <w:szCs w:val="22"/>
                <w:lang w:val="en-AU"/>
              </w:rPr>
              <w:t>Performance criteria</w:t>
            </w:r>
          </w:p>
        </w:tc>
      </w:tr>
      <w:tr w:rsidR="139A6BE4" w14:paraId="20D86E85" w14:textId="77777777" w:rsidTr="0AA1921F">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7D16F7C4" w14:textId="67FFE9A6" w:rsidR="139A6BE4" w:rsidRDefault="139A6BE4" w:rsidP="139A6BE4">
            <w:pPr>
              <w:spacing w:after="120" w:line="276" w:lineRule="auto"/>
              <w:rPr>
                <w:rFonts w:ascii="Calibri" w:eastAsia="Calibri" w:hAnsi="Calibri" w:cs="Calibri"/>
                <w:sz w:val="22"/>
                <w:szCs w:val="22"/>
              </w:rPr>
            </w:pPr>
            <w:r w:rsidRPr="139A6BE4">
              <w:rPr>
                <w:rFonts w:ascii="Calibri" w:eastAsia="Calibri" w:hAnsi="Calibri" w:cs="Calibri"/>
                <w:sz w:val="22"/>
                <w:szCs w:val="22"/>
                <w:lang w:val="en-AU"/>
              </w:rPr>
              <w:t>Elements describe the essential outcomes.</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7E9CA41D" w14:textId="07566EF2" w:rsidR="139A6BE4" w:rsidRDefault="139A6BE4" w:rsidP="139A6BE4">
            <w:pPr>
              <w:spacing w:after="120" w:line="276" w:lineRule="auto"/>
              <w:rPr>
                <w:rFonts w:ascii="Calibri" w:eastAsia="Calibri" w:hAnsi="Calibri" w:cs="Calibri"/>
                <w:sz w:val="22"/>
                <w:szCs w:val="22"/>
              </w:rPr>
            </w:pPr>
            <w:r w:rsidRPr="139A6BE4">
              <w:rPr>
                <w:rFonts w:ascii="Calibri" w:eastAsia="Calibri" w:hAnsi="Calibri" w:cs="Calibri"/>
                <w:sz w:val="22"/>
                <w:szCs w:val="22"/>
                <w:lang w:val="en-AU"/>
              </w:rPr>
              <w:t xml:space="preserve">Performance criteria describe the performance needed to demonstrate achievement of the element. </w:t>
            </w:r>
          </w:p>
        </w:tc>
      </w:tr>
      <w:tr w:rsidR="139A6BE4" w14:paraId="1F413F21" w14:textId="77777777" w:rsidTr="0AA1921F">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6AAE3B4C" w14:textId="7E6DA2CA" w:rsidR="139A6BE4" w:rsidRDefault="139A6BE4" w:rsidP="139A6BE4">
            <w:pPr>
              <w:spacing w:after="120" w:line="276" w:lineRule="auto"/>
              <w:rPr>
                <w:rFonts w:ascii="Calibri" w:eastAsia="Calibri" w:hAnsi="Calibri" w:cs="Calibri"/>
                <w:sz w:val="22"/>
                <w:szCs w:val="22"/>
              </w:rPr>
            </w:pPr>
            <w:r w:rsidRPr="139A6BE4">
              <w:rPr>
                <w:rFonts w:ascii="Calibri" w:eastAsia="Calibri" w:hAnsi="Calibri" w:cs="Calibri"/>
                <w:sz w:val="22"/>
                <w:szCs w:val="22"/>
                <w:lang w:val="en-AU"/>
              </w:rPr>
              <w:lastRenderedPageBreak/>
              <w:t>1. Recognise and assess potential risk</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3633156A" w14:textId="12289D4C" w:rsidR="139A6BE4" w:rsidRDefault="139A6BE4" w:rsidP="139A6BE4">
            <w:pPr>
              <w:spacing w:before="120" w:after="120"/>
              <w:rPr>
                <w:rFonts w:ascii="Calibri" w:eastAsia="Calibri" w:hAnsi="Calibri" w:cs="Calibri"/>
                <w:color w:val="0078D4"/>
                <w:sz w:val="22"/>
                <w:szCs w:val="22"/>
              </w:rPr>
            </w:pPr>
            <w:r w:rsidRPr="3EAAD4D4">
              <w:rPr>
                <w:rFonts w:ascii="Calibri" w:eastAsia="Calibri" w:hAnsi="Calibri" w:cs="Calibri"/>
                <w:color w:val="000000" w:themeColor="text1"/>
                <w:sz w:val="22"/>
                <w:szCs w:val="22"/>
              </w:rPr>
              <w:t xml:space="preserve">1.1 Identify potential clinical risks of performing collection procedure from review of </w:t>
            </w:r>
            <w:r w:rsidR="4EF343E8" w:rsidRPr="3EAAD4D4">
              <w:rPr>
                <w:rFonts w:ascii="Calibri" w:eastAsia="Calibri" w:hAnsi="Calibri" w:cs="Calibri"/>
                <w:color w:val="000000" w:themeColor="text1"/>
                <w:sz w:val="22"/>
                <w:szCs w:val="22"/>
              </w:rPr>
              <w:t>individual</w:t>
            </w:r>
            <w:r w:rsidR="062465F9" w:rsidRPr="3EAAD4D4">
              <w:rPr>
                <w:rFonts w:ascii="Calibri" w:eastAsia="Calibri" w:hAnsi="Calibri" w:cs="Calibri"/>
                <w:color w:val="000000" w:themeColor="text1"/>
                <w:sz w:val="22"/>
                <w:szCs w:val="22"/>
              </w:rPr>
              <w:t>’s</w:t>
            </w:r>
            <w:r w:rsidRPr="3EAAD4D4">
              <w:rPr>
                <w:rFonts w:ascii="Calibri" w:eastAsia="Calibri" w:hAnsi="Calibri" w:cs="Calibri"/>
                <w:color w:val="000000" w:themeColor="text1"/>
                <w:sz w:val="22"/>
                <w:szCs w:val="22"/>
              </w:rPr>
              <w:t xml:space="preserve"> information according</w:t>
            </w:r>
            <w:r w:rsidRPr="3EAAD4D4">
              <w:rPr>
                <w:rFonts w:ascii="Calibri" w:hAnsi="Calibri"/>
                <w:color w:val="000000" w:themeColor="text1"/>
                <w:sz w:val="22"/>
                <w:szCs w:val="22"/>
              </w:rPr>
              <w:t xml:space="preserve"> to</w:t>
            </w:r>
            <w:r w:rsidRPr="3EAAD4D4">
              <w:rPr>
                <w:rFonts w:ascii="Calibri" w:eastAsia="Calibri" w:hAnsi="Calibri" w:cs="Calibri"/>
                <w:color w:val="000000" w:themeColor="text1"/>
                <w:sz w:val="22"/>
                <w:szCs w:val="22"/>
              </w:rPr>
              <w:t xml:space="preserve"> organisation</w:t>
            </w:r>
            <w:r w:rsidRPr="3EAAD4D4">
              <w:rPr>
                <w:rFonts w:ascii="Calibri" w:hAnsi="Calibri"/>
                <w:color w:val="000000" w:themeColor="text1"/>
                <w:sz w:val="22"/>
                <w:szCs w:val="22"/>
              </w:rPr>
              <w:t>al</w:t>
            </w:r>
            <w:r w:rsidRPr="3EAAD4D4">
              <w:rPr>
                <w:rFonts w:ascii="Calibri" w:eastAsia="Calibri" w:hAnsi="Calibri" w:cs="Calibri"/>
                <w:color w:val="000000" w:themeColor="text1"/>
                <w:sz w:val="22"/>
                <w:szCs w:val="22"/>
              </w:rPr>
              <w:t xml:space="preserve"> procedures</w:t>
            </w:r>
          </w:p>
          <w:p w14:paraId="6666DCE9" w14:textId="072FBFA6" w:rsidR="139A6BE4" w:rsidRDefault="139A6BE4" w:rsidP="139A6BE4">
            <w:pPr>
              <w:spacing w:before="120" w:after="120"/>
              <w:rPr>
                <w:rFonts w:ascii="Calibri" w:eastAsia="Calibri" w:hAnsi="Calibri" w:cs="Calibri"/>
                <w:color w:val="000000" w:themeColor="text1"/>
                <w:sz w:val="22"/>
                <w:szCs w:val="22"/>
              </w:rPr>
            </w:pPr>
            <w:r w:rsidRPr="3EAAD4D4">
              <w:rPr>
                <w:rFonts w:ascii="Calibri" w:eastAsia="Calibri" w:hAnsi="Calibri" w:cs="Calibri"/>
                <w:color w:val="000000" w:themeColor="text1"/>
                <w:sz w:val="22"/>
                <w:szCs w:val="22"/>
              </w:rPr>
              <w:t xml:space="preserve">1.2 Assess </w:t>
            </w:r>
            <w:r w:rsidR="4EF343E8" w:rsidRPr="3EAAD4D4">
              <w:rPr>
                <w:rFonts w:ascii="Calibri" w:eastAsia="Calibri" w:hAnsi="Calibri" w:cs="Calibri"/>
                <w:color w:val="000000" w:themeColor="text1"/>
                <w:sz w:val="22"/>
                <w:szCs w:val="22"/>
              </w:rPr>
              <w:t>individual</w:t>
            </w:r>
            <w:r w:rsidRPr="3EAAD4D4">
              <w:rPr>
                <w:rFonts w:ascii="Calibri" w:eastAsia="Calibri" w:hAnsi="Calibri" w:cs="Calibri"/>
                <w:color w:val="000000" w:themeColor="text1"/>
                <w:sz w:val="22"/>
                <w:szCs w:val="22"/>
              </w:rPr>
              <w:t xml:space="preserve"> against pre-test criteria and determine risk </w:t>
            </w:r>
            <w:r w:rsidRPr="3EAAD4D4">
              <w:rPr>
                <w:rFonts w:ascii="Calibri" w:hAnsi="Calibri"/>
                <w:color w:val="000000" w:themeColor="text1"/>
                <w:sz w:val="22"/>
                <w:szCs w:val="22"/>
              </w:rPr>
              <w:t xml:space="preserve">according to </w:t>
            </w:r>
            <w:r w:rsidRPr="3EAAD4D4">
              <w:rPr>
                <w:rFonts w:ascii="Calibri" w:eastAsia="Calibri" w:hAnsi="Calibri" w:cs="Calibri"/>
                <w:color w:val="000000" w:themeColor="text1"/>
                <w:sz w:val="22"/>
                <w:szCs w:val="22"/>
              </w:rPr>
              <w:t>organisation</w:t>
            </w:r>
            <w:r w:rsidRPr="3EAAD4D4">
              <w:rPr>
                <w:rFonts w:ascii="Calibri" w:hAnsi="Calibri"/>
                <w:color w:val="000000" w:themeColor="text1"/>
                <w:sz w:val="22"/>
                <w:szCs w:val="22"/>
              </w:rPr>
              <w:t>al</w:t>
            </w:r>
            <w:r w:rsidR="276BE8C7" w:rsidRPr="3EAAD4D4">
              <w:rPr>
                <w:rFonts w:ascii="Calibri" w:hAnsi="Calibri"/>
                <w:color w:val="000000" w:themeColor="text1"/>
                <w:sz w:val="22"/>
                <w:szCs w:val="22"/>
              </w:rPr>
              <w:t xml:space="preserve"> </w:t>
            </w:r>
            <w:r w:rsidRPr="3EAAD4D4">
              <w:rPr>
                <w:rFonts w:ascii="Calibri" w:eastAsia="Calibri" w:hAnsi="Calibri" w:cs="Calibri"/>
                <w:color w:val="000000" w:themeColor="text1"/>
                <w:sz w:val="22"/>
                <w:szCs w:val="22"/>
              </w:rPr>
              <w:t>procedures</w:t>
            </w:r>
          </w:p>
          <w:p w14:paraId="54885185" w14:textId="6600B023" w:rsidR="139A6BE4" w:rsidRDefault="139A6BE4" w:rsidP="139A6BE4">
            <w:pPr>
              <w:spacing w:after="120" w:line="276" w:lineRule="auto"/>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1.3 Identify and refer potential risk situations beyond scope of own role to appropriate person</w:t>
            </w:r>
          </w:p>
        </w:tc>
      </w:tr>
      <w:tr w:rsidR="139A6BE4" w14:paraId="7651D293" w14:textId="77777777" w:rsidTr="0AA1921F">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4C8E6770" w14:textId="30468889" w:rsidR="139A6BE4" w:rsidRPr="005B07EF" w:rsidRDefault="139A6BE4" w:rsidP="139A6BE4">
            <w:pPr>
              <w:spacing w:before="120" w:after="120"/>
              <w:rPr>
                <w:rFonts w:ascii="Calibri" w:hAnsi="Calibri"/>
                <w:color w:val="000000" w:themeColor="text1"/>
                <w:sz w:val="22"/>
              </w:rPr>
            </w:pPr>
            <w:r w:rsidRPr="139A6BE4">
              <w:rPr>
                <w:rFonts w:ascii="Calibri" w:eastAsia="Calibri" w:hAnsi="Calibri" w:cs="Calibri"/>
                <w:sz w:val="22"/>
                <w:szCs w:val="22"/>
                <w:lang w:val="en-AU"/>
              </w:rPr>
              <w:t>2. Identify situations requiring emergency or first</w:t>
            </w:r>
            <w:r w:rsidRPr="139A6BE4">
              <w:rPr>
                <w:rFonts w:ascii="Calibri" w:eastAsia="Calibri" w:hAnsi="Calibri" w:cs="Calibri"/>
                <w:color w:val="000000" w:themeColor="text1"/>
                <w:sz w:val="22"/>
                <w:szCs w:val="22"/>
              </w:rPr>
              <w:t xml:space="preserve"> </w:t>
            </w:r>
            <w:r w:rsidRPr="005B07EF">
              <w:rPr>
                <w:rFonts w:ascii="Calibri" w:hAnsi="Calibri"/>
                <w:color w:val="000000" w:themeColor="text1"/>
                <w:sz w:val="22"/>
              </w:rPr>
              <w:t>aid response</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5D08D261" w14:textId="0B26769D" w:rsidR="139A6BE4" w:rsidRPr="005B07EF" w:rsidRDefault="139A6BE4" w:rsidP="3EAAD4D4">
            <w:pPr>
              <w:spacing w:before="120" w:after="120"/>
              <w:rPr>
                <w:rFonts w:ascii="Calibri" w:hAnsi="Calibri"/>
                <w:color w:val="000000" w:themeColor="text1"/>
                <w:sz w:val="22"/>
                <w:szCs w:val="22"/>
              </w:rPr>
            </w:pPr>
            <w:r w:rsidRPr="3EAAD4D4">
              <w:rPr>
                <w:rFonts w:ascii="Calibri" w:eastAsia="Calibri" w:hAnsi="Calibri" w:cs="Calibri"/>
                <w:color w:val="000000" w:themeColor="text1"/>
                <w:sz w:val="22"/>
                <w:szCs w:val="22"/>
              </w:rPr>
              <w:t xml:space="preserve">2.1 Observe </w:t>
            </w:r>
            <w:r w:rsidR="4EF343E8" w:rsidRPr="3EAAD4D4">
              <w:rPr>
                <w:rFonts w:ascii="Calibri" w:eastAsia="Calibri" w:hAnsi="Calibri" w:cs="Calibri"/>
                <w:color w:val="000000" w:themeColor="text1"/>
                <w:sz w:val="22"/>
                <w:szCs w:val="22"/>
              </w:rPr>
              <w:t>individual</w:t>
            </w:r>
            <w:r w:rsidRPr="3EAAD4D4">
              <w:rPr>
                <w:rFonts w:ascii="Calibri" w:eastAsia="Calibri" w:hAnsi="Calibri" w:cs="Calibri"/>
                <w:color w:val="000000" w:themeColor="text1"/>
                <w:sz w:val="22"/>
                <w:szCs w:val="22"/>
              </w:rPr>
              <w:t>s for reactions during and after collection procedure</w:t>
            </w:r>
          </w:p>
          <w:p w14:paraId="185EE386" w14:textId="7D6E930C" w:rsidR="139A6BE4" w:rsidRPr="005B07EF" w:rsidRDefault="139A6BE4" w:rsidP="005B07EF">
            <w:pPr>
              <w:spacing w:before="120" w:after="120"/>
              <w:rPr>
                <w:rFonts w:ascii="Calibri" w:eastAsia="Calibri" w:hAnsi="Calibri" w:cs="Calibri"/>
                <w:color w:val="D13438"/>
                <w:sz w:val="22"/>
                <w:szCs w:val="22"/>
              </w:rPr>
            </w:pPr>
            <w:r w:rsidRPr="139A6BE4">
              <w:rPr>
                <w:rFonts w:ascii="Calibri" w:eastAsia="Calibri" w:hAnsi="Calibri" w:cs="Calibri"/>
                <w:color w:val="000000" w:themeColor="text1"/>
                <w:sz w:val="22"/>
                <w:szCs w:val="22"/>
              </w:rPr>
              <w:t>2.2 Promptly recognise signs of adverse reaction or complication</w:t>
            </w:r>
          </w:p>
        </w:tc>
      </w:tr>
      <w:tr w:rsidR="139A6BE4" w14:paraId="2F31148C" w14:textId="77777777" w:rsidTr="0AA1921F">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528F3B13" w14:textId="11B8AB12" w:rsidR="139A6BE4" w:rsidRPr="005B07EF" w:rsidRDefault="139A6BE4" w:rsidP="3EAAD4D4">
            <w:pPr>
              <w:spacing w:line="276" w:lineRule="auto"/>
              <w:rPr>
                <w:rFonts w:ascii="Calibri" w:hAnsi="Calibri"/>
                <w:sz w:val="22"/>
                <w:szCs w:val="22"/>
              </w:rPr>
            </w:pPr>
            <w:r w:rsidRPr="3EAAD4D4">
              <w:rPr>
                <w:rFonts w:ascii="Calibri" w:eastAsia="Calibri" w:hAnsi="Calibri" w:cs="Calibri"/>
                <w:sz w:val="22"/>
                <w:szCs w:val="22"/>
                <w:lang w:val="en-AU"/>
              </w:rPr>
              <w:t xml:space="preserve">3. Respond to </w:t>
            </w:r>
            <w:r w:rsidR="4EF343E8" w:rsidRPr="3EAAD4D4">
              <w:rPr>
                <w:rFonts w:ascii="Calibri" w:eastAsia="Calibri" w:hAnsi="Calibri" w:cs="Calibri"/>
                <w:sz w:val="22"/>
                <w:szCs w:val="22"/>
                <w:lang w:val="en-AU"/>
              </w:rPr>
              <w:t>individual</w:t>
            </w:r>
            <w:r w:rsidRPr="3EAAD4D4">
              <w:rPr>
                <w:rFonts w:ascii="Calibri" w:eastAsia="Calibri" w:hAnsi="Calibri" w:cs="Calibri"/>
                <w:sz w:val="22"/>
                <w:szCs w:val="22"/>
                <w:lang w:val="en-AU"/>
              </w:rPr>
              <w:t xml:space="preserve"> reactions and complications</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63A97929" w14:textId="10F95993" w:rsidR="139A6BE4" w:rsidRDefault="139A6BE4" w:rsidP="139A6BE4">
            <w:pPr>
              <w:spacing w:before="120" w:after="12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3.1 Follow documented procedures for any reactions and complications</w:t>
            </w:r>
          </w:p>
          <w:p w14:paraId="26D727FB" w14:textId="199AEAF9" w:rsidR="139A6BE4" w:rsidRDefault="139A6BE4" w:rsidP="139A6BE4">
            <w:pPr>
              <w:spacing w:before="120" w:after="120"/>
              <w:rPr>
                <w:rFonts w:ascii="Calibri" w:eastAsia="Calibri" w:hAnsi="Calibri" w:cs="Calibri"/>
                <w:color w:val="000000" w:themeColor="text1"/>
                <w:sz w:val="22"/>
                <w:szCs w:val="22"/>
              </w:rPr>
            </w:pPr>
            <w:r w:rsidRPr="0C9F3FE4">
              <w:rPr>
                <w:rFonts w:ascii="Calibri" w:eastAsia="Calibri" w:hAnsi="Calibri" w:cs="Calibri"/>
                <w:color w:val="000000" w:themeColor="text1"/>
                <w:sz w:val="22"/>
                <w:szCs w:val="22"/>
              </w:rPr>
              <w:t xml:space="preserve">3.2 Follow first aid protocols </w:t>
            </w:r>
            <w:r w:rsidRPr="005B07EF">
              <w:rPr>
                <w:rFonts w:ascii="Calibri" w:eastAsia="Calibri" w:hAnsi="Calibri" w:cs="Calibri"/>
                <w:color w:val="000000" w:themeColor="text1"/>
                <w:sz w:val="22"/>
                <w:szCs w:val="22"/>
              </w:rPr>
              <w:t>according</w:t>
            </w:r>
            <w:r w:rsidRPr="005B07EF">
              <w:rPr>
                <w:rFonts w:ascii="Calibri" w:hAnsi="Calibri"/>
                <w:color w:val="000000" w:themeColor="text1"/>
                <w:sz w:val="22"/>
                <w:szCs w:val="22"/>
              </w:rPr>
              <w:t xml:space="preserve"> to</w:t>
            </w:r>
            <w:r w:rsidRPr="005B07EF">
              <w:rPr>
                <w:rFonts w:ascii="Calibri" w:eastAsia="Calibri" w:hAnsi="Calibri" w:cs="Calibri"/>
                <w:color w:val="000000" w:themeColor="text1"/>
                <w:sz w:val="22"/>
                <w:szCs w:val="22"/>
              </w:rPr>
              <w:t xml:space="preserve"> organisation</w:t>
            </w:r>
            <w:r w:rsidRPr="005B07EF">
              <w:rPr>
                <w:rFonts w:ascii="Calibri" w:hAnsi="Calibri"/>
                <w:color w:val="000000" w:themeColor="text1"/>
                <w:sz w:val="22"/>
                <w:szCs w:val="22"/>
              </w:rPr>
              <w:t>al</w:t>
            </w:r>
            <w:r w:rsidR="005B07EF" w:rsidRPr="005B07EF">
              <w:rPr>
                <w:rFonts w:ascii="Calibri" w:hAnsi="Calibri"/>
                <w:color w:val="000000" w:themeColor="text1"/>
                <w:sz w:val="22"/>
                <w:szCs w:val="22"/>
              </w:rPr>
              <w:t xml:space="preserve"> </w:t>
            </w:r>
            <w:r w:rsidRPr="005B07EF">
              <w:rPr>
                <w:rFonts w:ascii="Calibri" w:eastAsia="Calibri" w:hAnsi="Calibri" w:cs="Calibri"/>
                <w:color w:val="000000" w:themeColor="text1"/>
                <w:sz w:val="22"/>
                <w:szCs w:val="22"/>
              </w:rPr>
              <w:t>procedures</w:t>
            </w:r>
          </w:p>
          <w:p w14:paraId="48AB6468" w14:textId="37CAFDFC" w:rsidR="139A6BE4" w:rsidRDefault="139A6BE4" w:rsidP="139A6BE4">
            <w:pPr>
              <w:spacing w:before="120" w:after="120"/>
              <w:rPr>
                <w:rFonts w:ascii="Calibri" w:eastAsia="Calibri" w:hAnsi="Calibri" w:cs="Calibri"/>
                <w:color w:val="000000" w:themeColor="text1"/>
                <w:sz w:val="22"/>
                <w:szCs w:val="22"/>
              </w:rPr>
            </w:pPr>
            <w:r w:rsidRPr="3EAAD4D4">
              <w:rPr>
                <w:rFonts w:ascii="Calibri" w:eastAsia="Calibri" w:hAnsi="Calibri" w:cs="Calibri"/>
                <w:color w:val="000000" w:themeColor="text1"/>
                <w:sz w:val="22"/>
                <w:szCs w:val="22"/>
              </w:rPr>
              <w:t xml:space="preserve">3.3 Provide clear information to </w:t>
            </w:r>
            <w:r w:rsidR="4EF343E8" w:rsidRPr="3EAAD4D4">
              <w:rPr>
                <w:rFonts w:ascii="Calibri" w:eastAsia="Calibri" w:hAnsi="Calibri" w:cs="Calibri"/>
                <w:color w:val="000000" w:themeColor="text1"/>
                <w:sz w:val="22"/>
                <w:szCs w:val="22"/>
              </w:rPr>
              <w:t>individual</w:t>
            </w:r>
            <w:r w:rsidRPr="3EAAD4D4">
              <w:rPr>
                <w:rFonts w:ascii="Calibri" w:eastAsia="Calibri" w:hAnsi="Calibri" w:cs="Calibri"/>
                <w:color w:val="000000" w:themeColor="text1"/>
                <w:sz w:val="22"/>
                <w:szCs w:val="22"/>
              </w:rPr>
              <w:t xml:space="preserve"> and obtain consent from </w:t>
            </w:r>
            <w:r w:rsidR="4EF343E8" w:rsidRPr="3EAAD4D4">
              <w:rPr>
                <w:rFonts w:ascii="Calibri" w:eastAsia="Calibri" w:hAnsi="Calibri" w:cs="Calibri"/>
                <w:color w:val="000000" w:themeColor="text1"/>
                <w:sz w:val="22"/>
                <w:szCs w:val="22"/>
              </w:rPr>
              <w:t>individual</w:t>
            </w:r>
          </w:p>
          <w:p w14:paraId="6441CC40" w14:textId="09945D97" w:rsidR="139A6BE4" w:rsidRDefault="139A6BE4" w:rsidP="139A6BE4">
            <w:pPr>
              <w:spacing w:before="120" w:after="12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 xml:space="preserve">3.4 Complete accurate record of incidents </w:t>
            </w:r>
            <w:r w:rsidRPr="005B07EF">
              <w:rPr>
                <w:rFonts w:ascii="Calibri" w:eastAsia="Calibri" w:hAnsi="Calibri" w:cs="Calibri"/>
                <w:color w:val="000000" w:themeColor="text1"/>
                <w:sz w:val="22"/>
                <w:szCs w:val="22"/>
              </w:rPr>
              <w:t>according</w:t>
            </w:r>
            <w:r w:rsidRPr="005B07EF">
              <w:rPr>
                <w:rFonts w:ascii="Calibri" w:hAnsi="Calibri"/>
                <w:color w:val="000000" w:themeColor="text1"/>
                <w:sz w:val="22"/>
              </w:rPr>
              <w:t xml:space="preserve"> to</w:t>
            </w:r>
            <w:r w:rsidRPr="005B07EF">
              <w:rPr>
                <w:rFonts w:ascii="Calibri" w:eastAsia="Calibri" w:hAnsi="Calibri" w:cs="Calibri"/>
                <w:color w:val="000000" w:themeColor="text1"/>
                <w:sz w:val="22"/>
                <w:szCs w:val="22"/>
              </w:rPr>
              <w:t xml:space="preserve"> organisation</w:t>
            </w:r>
            <w:r w:rsidRPr="005B07EF">
              <w:rPr>
                <w:rFonts w:ascii="Calibri" w:hAnsi="Calibri"/>
                <w:color w:val="000000" w:themeColor="text1"/>
                <w:sz w:val="22"/>
              </w:rPr>
              <w:t>al</w:t>
            </w:r>
            <w:r w:rsidR="005B07EF" w:rsidRPr="005B07EF">
              <w:rPr>
                <w:rFonts w:ascii="Calibri" w:hAnsi="Calibri"/>
                <w:strike/>
                <w:color w:val="000000" w:themeColor="text1"/>
                <w:sz w:val="22"/>
              </w:rPr>
              <w:t xml:space="preserve"> </w:t>
            </w:r>
            <w:r w:rsidRPr="005B07EF">
              <w:rPr>
                <w:rFonts w:ascii="Calibri" w:eastAsia="Calibri" w:hAnsi="Calibri" w:cs="Calibri"/>
                <w:color w:val="000000" w:themeColor="text1"/>
                <w:sz w:val="22"/>
                <w:szCs w:val="22"/>
              </w:rPr>
              <w:t>procedures</w:t>
            </w:r>
          </w:p>
        </w:tc>
      </w:tr>
      <w:tr w:rsidR="139A6BE4" w14:paraId="65BAB079" w14:textId="77777777" w:rsidTr="0AA1921F">
        <w:trPr>
          <w:trHeight w:val="300"/>
        </w:trPr>
        <w:tc>
          <w:tcPr>
            <w:tcW w:w="9330" w:type="dxa"/>
            <w:gridSpan w:val="3"/>
            <w:tcBorders>
              <w:top w:val="single" w:sz="6" w:space="0" w:color="181717"/>
              <w:left w:val="single" w:sz="6" w:space="0" w:color="181717"/>
              <w:bottom w:val="single" w:sz="6" w:space="0" w:color="181717"/>
              <w:right w:val="single" w:sz="6" w:space="0" w:color="181717"/>
            </w:tcBorders>
          </w:tcPr>
          <w:p w14:paraId="01B8E78D" w14:textId="7787E665" w:rsidR="139A6BE4" w:rsidRPr="005B07EF" w:rsidRDefault="139A6BE4" w:rsidP="139A6BE4">
            <w:pPr>
              <w:spacing w:after="120" w:line="276" w:lineRule="auto"/>
              <w:rPr>
                <w:rFonts w:ascii="Calibri" w:eastAsia="Calibri" w:hAnsi="Calibri" w:cs="Calibri"/>
                <w:color w:val="000000" w:themeColor="text1"/>
                <w:sz w:val="22"/>
                <w:szCs w:val="22"/>
              </w:rPr>
            </w:pPr>
            <w:r w:rsidRPr="005B07EF">
              <w:rPr>
                <w:rFonts w:ascii="Calibri" w:eastAsia="Calibri" w:hAnsi="Calibri" w:cs="Calibri"/>
                <w:b/>
                <w:bCs/>
                <w:color w:val="000000" w:themeColor="text1"/>
                <w:sz w:val="22"/>
                <w:szCs w:val="22"/>
                <w:lang w:val="en-AU"/>
              </w:rPr>
              <w:t>Foundation skills</w:t>
            </w:r>
          </w:p>
          <w:p w14:paraId="4D72366C" w14:textId="722B0003" w:rsidR="139A6BE4" w:rsidRPr="005B07EF" w:rsidRDefault="4EDC2138" w:rsidP="0AA1921F">
            <w:pPr>
              <w:spacing w:after="120" w:line="276" w:lineRule="auto"/>
              <w:rPr>
                <w:rFonts w:ascii="Calibri" w:eastAsia="Calibri" w:hAnsi="Calibri" w:cs="Calibri"/>
                <w:color w:val="000000" w:themeColor="text1"/>
                <w:sz w:val="22"/>
                <w:szCs w:val="22"/>
                <w:lang w:val="en-AU"/>
              </w:rPr>
            </w:pPr>
            <w:r w:rsidRPr="0AA1921F">
              <w:rPr>
                <w:rFonts w:ascii="Calibri" w:eastAsia="Calibri" w:hAnsi="Calibri" w:cs="Calibri"/>
                <w:i/>
                <w:iCs/>
                <w:color w:val="000000" w:themeColor="text1"/>
                <w:sz w:val="22"/>
                <w:szCs w:val="22"/>
                <w:lang w:val="en-AU"/>
              </w:rPr>
              <w:t>Foundation skills essential to performance are explicit in the performance criteria of this unit of competency.</w:t>
            </w:r>
          </w:p>
        </w:tc>
      </w:tr>
      <w:tr w:rsidR="139A6BE4" w14:paraId="09502A88" w14:textId="77777777" w:rsidTr="0AA1921F">
        <w:trPr>
          <w:trHeight w:val="300"/>
        </w:trPr>
        <w:tc>
          <w:tcPr>
            <w:tcW w:w="9330" w:type="dxa"/>
            <w:gridSpan w:val="3"/>
            <w:tcBorders>
              <w:top w:val="single" w:sz="6" w:space="0" w:color="181717"/>
              <w:left w:val="single" w:sz="6" w:space="0" w:color="181717"/>
              <w:bottom w:val="single" w:sz="6" w:space="0" w:color="181717"/>
              <w:right w:val="single" w:sz="6" w:space="0" w:color="181717"/>
            </w:tcBorders>
            <w:tcMar>
              <w:left w:w="75" w:type="dxa"/>
              <w:right w:w="45" w:type="dxa"/>
            </w:tcMar>
          </w:tcPr>
          <w:p w14:paraId="1E91B5F2" w14:textId="2C492E5D" w:rsidR="139A6BE4" w:rsidRDefault="139A6BE4" w:rsidP="139A6BE4">
            <w:pPr>
              <w:spacing w:after="120" w:line="276" w:lineRule="auto"/>
              <w:rPr>
                <w:rFonts w:ascii="Calibri" w:eastAsia="Calibri" w:hAnsi="Calibri" w:cs="Calibri"/>
                <w:sz w:val="22"/>
                <w:szCs w:val="22"/>
              </w:rPr>
            </w:pPr>
            <w:r w:rsidRPr="139A6BE4">
              <w:rPr>
                <w:rFonts w:ascii="Calibri" w:eastAsia="Calibri" w:hAnsi="Calibri" w:cs="Calibri"/>
                <w:b/>
                <w:bCs/>
                <w:sz w:val="22"/>
                <w:szCs w:val="22"/>
                <w:lang w:val="en-AU"/>
              </w:rPr>
              <w:t>Range of conditions</w:t>
            </w:r>
          </w:p>
          <w:p w14:paraId="50BFC408" w14:textId="3B519526" w:rsidR="139A6BE4" w:rsidRDefault="139A6BE4" w:rsidP="139A6BE4">
            <w:pPr>
              <w:spacing w:after="120" w:line="276" w:lineRule="auto"/>
              <w:rPr>
                <w:rFonts w:ascii="Calibri" w:eastAsia="Calibri" w:hAnsi="Calibri" w:cs="Calibri"/>
                <w:sz w:val="22"/>
                <w:szCs w:val="22"/>
              </w:rPr>
            </w:pPr>
            <w:r w:rsidRPr="139A6BE4">
              <w:rPr>
                <w:rFonts w:ascii="Calibri" w:eastAsia="Calibri" w:hAnsi="Calibri" w:cs="Calibri"/>
                <w:sz w:val="22"/>
                <w:szCs w:val="22"/>
                <w:lang w:val="en-AU"/>
              </w:rPr>
              <w:t>Range is restricted to essential operating conditions and any other variables essential to the work environment.</w:t>
            </w:r>
          </w:p>
        </w:tc>
      </w:tr>
      <w:tr w:rsidR="139A6BE4" w14:paraId="59BC3A6A" w14:textId="77777777" w:rsidTr="0AA1921F">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1F55497D" w14:textId="026B12DF" w:rsidR="139A6BE4" w:rsidRDefault="139A6BE4" w:rsidP="139A6BE4">
            <w:pPr>
              <w:spacing w:after="120" w:line="276" w:lineRule="auto"/>
              <w:rPr>
                <w:rFonts w:ascii="Calibri" w:eastAsia="Calibri" w:hAnsi="Calibri" w:cs="Calibri"/>
                <w:sz w:val="22"/>
                <w:szCs w:val="22"/>
              </w:rPr>
            </w:pPr>
            <w:r w:rsidRPr="139A6BE4">
              <w:rPr>
                <w:rFonts w:ascii="Calibri" w:eastAsia="Calibri" w:hAnsi="Calibri" w:cs="Calibri"/>
                <w:b/>
                <w:bCs/>
                <w:sz w:val="22"/>
                <w:szCs w:val="22"/>
                <w:lang w:val="en-AU"/>
              </w:rPr>
              <w:t>Unit mapping information</w:t>
            </w:r>
          </w:p>
          <w:p w14:paraId="51E39678" w14:textId="532F0F4C" w:rsidR="139A6BE4" w:rsidRDefault="139A6BE4" w:rsidP="139A6BE4">
            <w:pPr>
              <w:spacing w:after="120" w:line="276" w:lineRule="auto"/>
              <w:rPr>
                <w:rFonts w:ascii="Calibri" w:eastAsia="Calibri" w:hAnsi="Calibri" w:cs="Calibri"/>
                <w:sz w:val="22"/>
                <w:szCs w:val="22"/>
              </w:rPr>
            </w:pP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1FEA7DC7" w14:textId="0887A57E" w:rsidR="139A6BE4" w:rsidRPr="005B07EF" w:rsidRDefault="020D7904" w:rsidP="2BCB319D">
            <w:pPr>
              <w:spacing w:after="120" w:line="276" w:lineRule="auto"/>
              <w:rPr>
                <w:rFonts w:ascii="Calibri" w:hAnsi="Calibri"/>
                <w:i/>
                <w:sz w:val="22"/>
                <w:lang w:val="en-AU"/>
              </w:rPr>
            </w:pPr>
            <w:r w:rsidRPr="005B07EF">
              <w:rPr>
                <w:rFonts w:ascii="Calibri" w:eastAsia="Calibri" w:hAnsi="Calibri" w:cs="Calibri"/>
                <w:color w:val="000000" w:themeColor="text1"/>
                <w:sz w:val="22"/>
                <w:szCs w:val="22"/>
                <w:lang w:val="en-AU"/>
              </w:rPr>
              <w:t xml:space="preserve">HLTPAT008 Identify and respond to clinical risks in pathology collection supersedes and is equivalent to </w:t>
            </w:r>
            <w:r w:rsidRPr="005B07EF">
              <w:rPr>
                <w:rFonts w:ascii="Calibri" w:hAnsi="Calibri"/>
                <w:color w:val="000000" w:themeColor="text1"/>
                <w:sz w:val="22"/>
                <w:lang w:val="en-AU"/>
              </w:rPr>
              <w:t xml:space="preserve">HLTPAT001 Identify and respond to clinical risks in pathology </w:t>
            </w:r>
            <w:r w:rsidRPr="005B07EF">
              <w:rPr>
                <w:rFonts w:ascii="Calibri" w:eastAsia="Calibri" w:hAnsi="Calibri" w:cs="Calibri"/>
                <w:color w:val="000000" w:themeColor="text1"/>
                <w:sz w:val="22"/>
                <w:szCs w:val="22"/>
                <w:lang w:val="en-AU"/>
              </w:rPr>
              <w:t>collection</w:t>
            </w:r>
            <w:r w:rsidR="00664C05">
              <w:rPr>
                <w:rFonts w:ascii="Calibri" w:eastAsia="Calibri" w:hAnsi="Calibri" w:cs="Calibri"/>
                <w:color w:val="000000" w:themeColor="text1"/>
                <w:sz w:val="22"/>
                <w:szCs w:val="22"/>
                <w:lang w:val="en-AU"/>
              </w:rPr>
              <w:t>.</w:t>
            </w:r>
          </w:p>
        </w:tc>
      </w:tr>
      <w:tr w:rsidR="00A47601" w14:paraId="7B754157" w14:textId="77777777" w:rsidTr="0AA1921F">
        <w:trPr>
          <w:trHeight w:val="300"/>
        </w:trPr>
        <w:tc>
          <w:tcPr>
            <w:tcW w:w="3110" w:type="dxa"/>
            <w:tcBorders>
              <w:top w:val="single" w:sz="6" w:space="0" w:color="181717"/>
              <w:left w:val="single" w:sz="6" w:space="0" w:color="181717"/>
              <w:bottom w:val="single" w:sz="6" w:space="0" w:color="auto"/>
              <w:right w:val="single" w:sz="6" w:space="0" w:color="181717"/>
            </w:tcBorders>
            <w:tcMar>
              <w:left w:w="75" w:type="dxa"/>
              <w:right w:w="45" w:type="dxa"/>
            </w:tcMar>
          </w:tcPr>
          <w:p w14:paraId="0E18BE93" w14:textId="729E57C2" w:rsidR="139A6BE4" w:rsidRDefault="139A6BE4" w:rsidP="139A6BE4">
            <w:pPr>
              <w:spacing w:after="120" w:line="276" w:lineRule="auto"/>
              <w:rPr>
                <w:rFonts w:ascii="Calibri" w:eastAsia="Calibri" w:hAnsi="Calibri" w:cs="Calibri"/>
                <w:sz w:val="22"/>
                <w:szCs w:val="22"/>
              </w:rPr>
            </w:pPr>
            <w:r w:rsidRPr="139A6BE4">
              <w:rPr>
                <w:rFonts w:ascii="Calibri" w:eastAsia="Calibri" w:hAnsi="Calibri" w:cs="Calibri"/>
                <w:b/>
                <w:bCs/>
                <w:sz w:val="22"/>
                <w:szCs w:val="22"/>
                <w:lang w:val="en-AU"/>
              </w:rPr>
              <w:t>Links</w:t>
            </w:r>
          </w:p>
          <w:p w14:paraId="002EF298" w14:textId="56E489B2" w:rsidR="139A6BE4" w:rsidRDefault="139A6BE4" w:rsidP="139A6BE4">
            <w:pPr>
              <w:spacing w:after="120" w:line="276" w:lineRule="auto"/>
              <w:rPr>
                <w:rFonts w:ascii="Calibri" w:eastAsia="Calibri" w:hAnsi="Calibri" w:cs="Calibri"/>
                <w:sz w:val="22"/>
                <w:szCs w:val="22"/>
              </w:rPr>
            </w:pP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05087AA5" w14:textId="2A966C66" w:rsidR="139A6BE4" w:rsidRPr="005B07EF" w:rsidRDefault="139A6BE4" w:rsidP="00664C05">
            <w:pPr>
              <w:spacing w:after="120" w:line="276" w:lineRule="auto"/>
              <w:rPr>
                <w:rFonts w:ascii="Calibri" w:hAnsi="Calibri"/>
                <w:sz w:val="22"/>
              </w:rPr>
            </w:pPr>
            <w:r w:rsidRPr="139A6BE4">
              <w:rPr>
                <w:rFonts w:ascii="Calibri" w:eastAsia="Calibri" w:hAnsi="Calibri" w:cs="Calibri"/>
                <w:sz w:val="22"/>
                <w:szCs w:val="22"/>
                <w:lang w:val="en-AU"/>
              </w:rPr>
              <w:t>Link to Companion Volume Implementation Guide.</w:t>
            </w:r>
            <w:r w:rsidRPr="005B07EF">
              <w:rPr>
                <w:rFonts w:ascii="Aptos" w:hAnsi="Aptos"/>
                <w:color w:val="0078D4"/>
                <w:u w:val="single"/>
              </w:rPr>
              <w:t xml:space="preserve"> </w:t>
            </w:r>
            <w:hyperlink r:id="rId12">
              <w:r w:rsidRPr="139A6BE4">
                <w:rPr>
                  <w:rStyle w:val="Hyperlink"/>
                  <w:rFonts w:ascii="Calibri" w:eastAsia="Calibri" w:hAnsi="Calibri" w:cs="Calibri"/>
                  <w:sz w:val="22"/>
                  <w:szCs w:val="22"/>
                  <w:lang w:val="en-AU"/>
                </w:rPr>
                <w:t>https://vetnet.gov.au/Pages/TrainingDocs.aspx?q=ced1390f-48d9-4ab0-bd50-b015e5485705</w:t>
              </w:r>
            </w:hyperlink>
          </w:p>
        </w:tc>
      </w:tr>
    </w:tbl>
    <w:p w14:paraId="3095FE5F" w14:textId="7A606213" w:rsidR="00E1205A" w:rsidRDefault="2C1CA0B3" w:rsidP="139A6BE4">
      <w:pPr>
        <w:pStyle w:val="Heading1"/>
        <w:spacing w:before="240" w:after="0" w:line="276" w:lineRule="auto"/>
        <w:rPr>
          <w:rFonts w:ascii="Calibri" w:eastAsia="Calibri" w:hAnsi="Calibri" w:cs="Calibri"/>
          <w:color w:val="404246"/>
          <w:sz w:val="32"/>
          <w:szCs w:val="32"/>
        </w:rPr>
      </w:pPr>
      <w:r w:rsidRPr="564B6E71">
        <w:rPr>
          <w:rFonts w:ascii="Calibri" w:eastAsia="Calibri" w:hAnsi="Calibri" w:cs="Calibri"/>
          <w:color w:val="404246"/>
          <w:sz w:val="32"/>
          <w:szCs w:val="32"/>
        </w:rPr>
        <w:t>Assessment requirements template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139A6BE4" w14:paraId="7DB6AD48" w14:textId="77777777" w:rsidTr="62091892">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36F0479D" w14:textId="1EE087A9" w:rsidR="139A6BE4" w:rsidRDefault="139A6BE4" w:rsidP="139A6BE4">
            <w:pPr>
              <w:spacing w:after="120" w:line="276" w:lineRule="auto"/>
              <w:rPr>
                <w:rFonts w:ascii="Calibri" w:eastAsia="Calibri" w:hAnsi="Calibri" w:cs="Calibri"/>
                <w:sz w:val="22"/>
                <w:szCs w:val="22"/>
              </w:rPr>
            </w:pPr>
            <w:r w:rsidRPr="139A6BE4">
              <w:rPr>
                <w:rFonts w:ascii="Calibri" w:eastAsia="Calibri" w:hAnsi="Calibri" w:cs="Calibri"/>
                <w:b/>
                <w:bCs/>
                <w:sz w:val="22"/>
                <w:szCs w:val="22"/>
                <w:lang w:val="en-AU"/>
              </w:rPr>
              <w:t>Title</w:t>
            </w: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4357C286" w14:textId="40CB2354" w:rsidR="139A6BE4" w:rsidRDefault="139A6BE4" w:rsidP="139A6BE4">
            <w:pPr>
              <w:spacing w:after="120" w:line="276" w:lineRule="auto"/>
              <w:rPr>
                <w:rFonts w:ascii="Calibri" w:eastAsia="Calibri" w:hAnsi="Calibri" w:cs="Calibri"/>
                <w:sz w:val="22"/>
                <w:szCs w:val="22"/>
              </w:rPr>
            </w:pPr>
            <w:r w:rsidRPr="139A6BE4">
              <w:rPr>
                <w:rFonts w:ascii="Calibri" w:eastAsia="Calibri" w:hAnsi="Calibri" w:cs="Calibri"/>
                <w:sz w:val="22"/>
                <w:szCs w:val="22"/>
                <w:lang w:val="en-AU"/>
              </w:rPr>
              <w:t>Assessment Requirements for HLTPAT00</w:t>
            </w:r>
            <w:r w:rsidR="00AB0497">
              <w:rPr>
                <w:rFonts w:ascii="Calibri" w:eastAsia="Calibri" w:hAnsi="Calibri" w:cs="Calibri"/>
                <w:sz w:val="22"/>
                <w:szCs w:val="22"/>
                <w:lang w:val="en-AU"/>
              </w:rPr>
              <w:t>8</w:t>
            </w:r>
            <w:r w:rsidRPr="139A6BE4">
              <w:rPr>
                <w:rFonts w:ascii="Calibri" w:eastAsia="Calibri" w:hAnsi="Calibri" w:cs="Calibri"/>
                <w:sz w:val="22"/>
                <w:szCs w:val="22"/>
                <w:lang w:val="en-AU"/>
              </w:rPr>
              <w:t xml:space="preserve"> Identify and respond to clinical risks in pathology </w:t>
            </w:r>
          </w:p>
        </w:tc>
      </w:tr>
      <w:tr w:rsidR="139A6BE4" w14:paraId="17E671E2" w14:textId="77777777" w:rsidTr="62091892">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7182C338" w14:textId="480177D0" w:rsidR="139A6BE4" w:rsidRDefault="139A6BE4" w:rsidP="139A6BE4">
            <w:pPr>
              <w:spacing w:after="120" w:line="276" w:lineRule="auto"/>
              <w:rPr>
                <w:rFonts w:ascii="Calibri" w:eastAsia="Calibri" w:hAnsi="Calibri" w:cs="Calibri"/>
                <w:sz w:val="22"/>
                <w:szCs w:val="22"/>
              </w:rPr>
            </w:pPr>
            <w:r w:rsidRPr="139A6BE4">
              <w:rPr>
                <w:rFonts w:ascii="Calibri" w:eastAsia="Calibri" w:hAnsi="Calibri" w:cs="Calibri"/>
                <w:b/>
                <w:bCs/>
                <w:sz w:val="22"/>
                <w:szCs w:val="22"/>
                <w:lang w:val="en-AU"/>
              </w:rPr>
              <w:lastRenderedPageBreak/>
              <w:t>Performance evidence</w:t>
            </w:r>
          </w:p>
          <w:p w14:paraId="0D5A9352" w14:textId="413AEAED" w:rsidR="139A6BE4" w:rsidRDefault="139A6BE4" w:rsidP="139A6BE4">
            <w:pPr>
              <w:spacing w:after="120" w:line="276" w:lineRule="auto"/>
              <w:rPr>
                <w:rFonts w:ascii="Calibri" w:eastAsia="Calibri" w:hAnsi="Calibri" w:cs="Calibri"/>
                <w:sz w:val="22"/>
                <w:szCs w:val="22"/>
              </w:rPr>
            </w:pP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535F7879" w14:textId="1B14AD01" w:rsidR="139A6BE4" w:rsidRPr="005B07EF" w:rsidRDefault="139A6BE4" w:rsidP="0C9F3FE4">
            <w:pPr>
              <w:spacing w:after="120" w:line="276" w:lineRule="auto"/>
              <w:rPr>
                <w:rFonts w:ascii="Calibri" w:hAnsi="Calibri"/>
                <w:color w:val="0078D4"/>
                <w:sz w:val="22"/>
                <w:szCs w:val="22"/>
              </w:rPr>
            </w:pPr>
            <w:r w:rsidRPr="0C9F3FE4">
              <w:rPr>
                <w:rFonts w:ascii="Calibri" w:eastAsia="Calibri" w:hAnsi="Calibri" w:cs="Calibri"/>
                <w:color w:val="000000" w:themeColor="text1"/>
                <w:sz w:val="22"/>
                <w:szCs w:val="22"/>
              </w:rPr>
              <w:t xml:space="preserve">The candidate must show evidence of the ability to complete tasks outlined in elements and performance criteria of this unit, manage tasks </w:t>
            </w:r>
            <w:bookmarkStart w:id="0" w:name="_Int_n7Nk8vBh"/>
            <w:r w:rsidRPr="0C9F3FE4">
              <w:rPr>
                <w:rFonts w:ascii="Calibri" w:eastAsia="Calibri" w:hAnsi="Calibri" w:cs="Calibri"/>
                <w:color w:val="000000" w:themeColor="text1"/>
                <w:sz w:val="22"/>
                <w:szCs w:val="22"/>
              </w:rPr>
              <w:t>and manage</w:t>
            </w:r>
            <w:bookmarkEnd w:id="0"/>
            <w:r w:rsidRPr="0C9F3FE4">
              <w:rPr>
                <w:rFonts w:ascii="Calibri" w:eastAsia="Calibri" w:hAnsi="Calibri" w:cs="Calibri"/>
                <w:color w:val="000000" w:themeColor="text1"/>
                <w:sz w:val="22"/>
                <w:szCs w:val="22"/>
              </w:rPr>
              <w:t xml:space="preserve"> contingencies in the context of the job role. </w:t>
            </w:r>
          </w:p>
          <w:p w14:paraId="50B4E9BD" w14:textId="553BCA3C" w:rsidR="139A6BE4" w:rsidRDefault="139A6BE4" w:rsidP="139A6BE4">
            <w:pPr>
              <w:spacing w:after="120" w:line="276" w:lineRule="auto"/>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There must be evidence that the candidate has:</w:t>
            </w:r>
          </w:p>
          <w:p w14:paraId="0D580D43" w14:textId="6C0BF60B" w:rsidR="139A6BE4" w:rsidRDefault="139A6BE4" w:rsidP="005B07EF">
            <w:pPr>
              <w:pStyle w:val="ListParagraph"/>
              <w:numPr>
                <w:ilvl w:val="0"/>
                <w:numId w:val="19"/>
              </w:numPr>
              <w:spacing w:after="0"/>
              <w:ind w:left="506" w:hanging="283"/>
              <w:rPr>
                <w:rFonts w:ascii="Calibri" w:eastAsia="Calibri" w:hAnsi="Calibri" w:cs="Calibri"/>
                <w:color w:val="000000" w:themeColor="text1"/>
                <w:sz w:val="22"/>
                <w:szCs w:val="22"/>
              </w:rPr>
            </w:pPr>
            <w:r w:rsidRPr="3EAAD4D4">
              <w:rPr>
                <w:rFonts w:ascii="Calibri" w:eastAsia="Calibri" w:hAnsi="Calibri" w:cs="Calibri"/>
                <w:color w:val="000000" w:themeColor="text1"/>
                <w:sz w:val="22"/>
                <w:szCs w:val="22"/>
              </w:rPr>
              <w:t xml:space="preserve">assessed and recognised potential clinical risks from review of information from at least 3 different </w:t>
            </w:r>
            <w:r w:rsidR="4EF343E8" w:rsidRPr="3EAAD4D4">
              <w:rPr>
                <w:rFonts w:ascii="Calibri" w:eastAsia="Calibri" w:hAnsi="Calibri" w:cs="Calibri"/>
                <w:color w:val="000000" w:themeColor="text1"/>
                <w:sz w:val="22"/>
                <w:szCs w:val="22"/>
              </w:rPr>
              <w:t>individual</w:t>
            </w:r>
            <w:r w:rsidRPr="3EAAD4D4">
              <w:rPr>
                <w:rFonts w:ascii="Calibri" w:eastAsia="Calibri" w:hAnsi="Calibri" w:cs="Calibri"/>
                <w:color w:val="000000" w:themeColor="text1"/>
                <w:sz w:val="22"/>
                <w:szCs w:val="22"/>
              </w:rPr>
              <w:t>s</w:t>
            </w:r>
          </w:p>
          <w:p w14:paraId="75C21F6A" w14:textId="103E4AE0" w:rsidR="139A6BE4" w:rsidRDefault="139A6BE4" w:rsidP="005B07EF">
            <w:pPr>
              <w:pStyle w:val="ListParagraph"/>
              <w:numPr>
                <w:ilvl w:val="0"/>
                <w:numId w:val="19"/>
              </w:numPr>
              <w:spacing w:after="0"/>
              <w:ind w:left="506" w:hanging="283"/>
              <w:rPr>
                <w:rFonts w:ascii="Calibri" w:eastAsia="Calibri" w:hAnsi="Calibri" w:cs="Calibri"/>
                <w:color w:val="000000" w:themeColor="text1"/>
                <w:sz w:val="22"/>
                <w:szCs w:val="22"/>
              </w:rPr>
            </w:pPr>
            <w:r w:rsidRPr="0C9F3FE4">
              <w:rPr>
                <w:rFonts w:ascii="Calibri" w:eastAsia="Calibri" w:hAnsi="Calibri" w:cs="Calibri"/>
                <w:color w:val="000000" w:themeColor="text1"/>
                <w:sz w:val="22"/>
                <w:szCs w:val="22"/>
              </w:rPr>
              <w:t xml:space="preserve">recognised adverse reactions and complications and followed </w:t>
            </w:r>
            <w:r w:rsidRPr="009D65E5">
              <w:rPr>
                <w:rFonts w:ascii="Calibri" w:hAnsi="Calibri"/>
                <w:color w:val="000000" w:themeColor="text1"/>
                <w:sz w:val="22"/>
                <w:szCs w:val="22"/>
              </w:rPr>
              <w:t xml:space="preserve">organisational </w:t>
            </w:r>
            <w:r w:rsidRPr="009D65E5">
              <w:rPr>
                <w:rFonts w:ascii="Calibri" w:eastAsia="Calibri" w:hAnsi="Calibri" w:cs="Calibri"/>
                <w:color w:val="000000" w:themeColor="text1"/>
                <w:sz w:val="22"/>
                <w:szCs w:val="22"/>
              </w:rPr>
              <w:t xml:space="preserve">procedures in response </w:t>
            </w:r>
            <w:r w:rsidRPr="0C9F3FE4">
              <w:rPr>
                <w:rFonts w:ascii="Calibri" w:eastAsia="Calibri" w:hAnsi="Calibri" w:cs="Calibri"/>
                <w:color w:val="000000" w:themeColor="text1"/>
                <w:sz w:val="22"/>
                <w:szCs w:val="22"/>
              </w:rPr>
              <w:t>to at least 3 different adverse events</w:t>
            </w:r>
          </w:p>
          <w:p w14:paraId="437A496A" w14:textId="03C21B9D" w:rsidR="139A6BE4" w:rsidRDefault="139A6BE4" w:rsidP="005B07EF">
            <w:pPr>
              <w:pStyle w:val="ListParagraph"/>
              <w:numPr>
                <w:ilvl w:val="0"/>
                <w:numId w:val="19"/>
              </w:numPr>
              <w:spacing w:after="0"/>
              <w:ind w:left="506" w:hanging="283"/>
              <w:rPr>
                <w:rFonts w:ascii="Calibri" w:eastAsia="Calibri" w:hAnsi="Calibri" w:cs="Calibri"/>
                <w:color w:val="000000" w:themeColor="text1"/>
                <w:sz w:val="22"/>
                <w:szCs w:val="22"/>
              </w:rPr>
            </w:pPr>
            <w:r w:rsidRPr="0C9F3FE4">
              <w:rPr>
                <w:rFonts w:ascii="Calibri" w:eastAsia="Calibri" w:hAnsi="Calibri" w:cs="Calibri"/>
                <w:color w:val="000000" w:themeColor="text1"/>
                <w:sz w:val="22"/>
                <w:szCs w:val="22"/>
              </w:rPr>
              <w:t xml:space="preserve">recognised adverse reactions and </w:t>
            </w:r>
            <w:r w:rsidRPr="009D65E5">
              <w:rPr>
                <w:rFonts w:ascii="Calibri" w:eastAsia="Calibri" w:hAnsi="Calibri" w:cs="Calibri"/>
                <w:color w:val="000000" w:themeColor="text1"/>
                <w:sz w:val="22"/>
                <w:szCs w:val="22"/>
              </w:rPr>
              <w:t xml:space="preserve">complications requiring first aid response and provided first aid according to </w:t>
            </w:r>
            <w:r w:rsidRPr="009D65E5">
              <w:rPr>
                <w:rFonts w:ascii="Calibri" w:hAnsi="Calibri"/>
                <w:color w:val="000000" w:themeColor="text1"/>
                <w:sz w:val="22"/>
                <w:szCs w:val="22"/>
              </w:rPr>
              <w:t xml:space="preserve">organisational </w:t>
            </w:r>
            <w:r w:rsidRPr="009D65E5">
              <w:rPr>
                <w:rFonts w:ascii="Calibri" w:eastAsia="Calibri" w:hAnsi="Calibri" w:cs="Calibri"/>
                <w:color w:val="000000" w:themeColor="text1"/>
                <w:sz w:val="22"/>
                <w:szCs w:val="22"/>
              </w:rPr>
              <w:t xml:space="preserve">procedures </w:t>
            </w:r>
            <w:r w:rsidR="222889E2" w:rsidRPr="009D65E5">
              <w:rPr>
                <w:rFonts w:ascii="Calibri" w:hAnsi="Calibri"/>
                <w:color w:val="000000" w:themeColor="text1"/>
                <w:sz w:val="22"/>
                <w:szCs w:val="22"/>
              </w:rPr>
              <w:t>for at</w:t>
            </w:r>
            <w:r w:rsidRPr="009D65E5">
              <w:rPr>
                <w:rFonts w:ascii="Calibri" w:hAnsi="Calibri"/>
                <w:color w:val="000000" w:themeColor="text1"/>
                <w:sz w:val="22"/>
                <w:szCs w:val="22"/>
              </w:rPr>
              <w:t xml:space="preserve"> least 3 </w:t>
            </w:r>
            <w:r w:rsidRPr="009D65E5">
              <w:rPr>
                <w:rFonts w:ascii="Calibri" w:eastAsia="Calibri" w:hAnsi="Calibri" w:cs="Calibri"/>
                <w:color w:val="000000" w:themeColor="text1"/>
                <w:sz w:val="22"/>
                <w:szCs w:val="22"/>
              </w:rPr>
              <w:t>of the following:</w:t>
            </w:r>
          </w:p>
          <w:p w14:paraId="5EB24200" w14:textId="569CC989" w:rsidR="139A6BE4" w:rsidRDefault="139A6BE4" w:rsidP="005B07EF">
            <w:pPr>
              <w:pStyle w:val="ListParagraph"/>
              <w:numPr>
                <w:ilvl w:val="0"/>
                <w:numId w:val="18"/>
              </w:numPr>
              <w:spacing w:after="0"/>
              <w:ind w:left="935" w:hanging="426"/>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fainting</w:t>
            </w:r>
          </w:p>
          <w:p w14:paraId="3679CE3E" w14:textId="4450AC88" w:rsidR="139A6BE4" w:rsidRPr="009D65E5" w:rsidRDefault="139A6BE4" w:rsidP="005B07EF">
            <w:pPr>
              <w:pStyle w:val="ListParagraph"/>
              <w:numPr>
                <w:ilvl w:val="0"/>
                <w:numId w:val="16"/>
              </w:numPr>
              <w:spacing w:after="0"/>
              <w:ind w:left="935" w:hanging="426"/>
              <w:rPr>
                <w:rFonts w:ascii="Calibri" w:hAnsi="Calibri"/>
                <w:color w:val="000000" w:themeColor="text1"/>
                <w:sz w:val="22"/>
              </w:rPr>
            </w:pPr>
            <w:r w:rsidRPr="009D65E5">
              <w:rPr>
                <w:rFonts w:ascii="Calibri" w:eastAsia="Calibri" w:hAnsi="Calibri" w:cs="Calibri"/>
                <w:color w:val="000000" w:themeColor="text1"/>
                <w:sz w:val="22"/>
                <w:szCs w:val="22"/>
              </w:rPr>
              <w:t>arterial puncture</w:t>
            </w:r>
          </w:p>
          <w:p w14:paraId="71AEB925" w14:textId="4E537D7C" w:rsidR="139A6BE4" w:rsidRPr="009D65E5" w:rsidRDefault="139A6BE4" w:rsidP="005B07EF">
            <w:pPr>
              <w:pStyle w:val="ListParagraph"/>
              <w:numPr>
                <w:ilvl w:val="0"/>
                <w:numId w:val="18"/>
              </w:numPr>
              <w:spacing w:after="0"/>
              <w:ind w:left="935" w:hanging="426"/>
              <w:rPr>
                <w:rFonts w:ascii="Calibri" w:eastAsia="Calibri" w:hAnsi="Calibri" w:cs="Calibri"/>
                <w:color w:val="000000" w:themeColor="text1"/>
                <w:sz w:val="22"/>
                <w:szCs w:val="22"/>
              </w:rPr>
            </w:pPr>
            <w:r w:rsidRPr="009D65E5">
              <w:rPr>
                <w:rFonts w:ascii="Calibri" w:eastAsia="Calibri" w:hAnsi="Calibri" w:cs="Calibri"/>
                <w:color w:val="000000" w:themeColor="text1"/>
                <w:sz w:val="22"/>
                <w:szCs w:val="22"/>
              </w:rPr>
              <w:t>bruising</w:t>
            </w:r>
          </w:p>
          <w:p w14:paraId="746278F1" w14:textId="3C894332" w:rsidR="139A6BE4" w:rsidRPr="009D65E5" w:rsidRDefault="139A6BE4" w:rsidP="005B07EF">
            <w:pPr>
              <w:pStyle w:val="ListParagraph"/>
              <w:numPr>
                <w:ilvl w:val="0"/>
                <w:numId w:val="18"/>
              </w:numPr>
              <w:spacing w:after="0"/>
              <w:ind w:left="935" w:hanging="426"/>
              <w:rPr>
                <w:rFonts w:ascii="Calibri" w:eastAsia="Calibri" w:hAnsi="Calibri" w:cs="Calibri"/>
                <w:color w:val="000000" w:themeColor="text1"/>
                <w:sz w:val="22"/>
                <w:szCs w:val="22"/>
              </w:rPr>
            </w:pPr>
            <w:r w:rsidRPr="009D65E5">
              <w:rPr>
                <w:rFonts w:ascii="Calibri" w:eastAsia="Calibri" w:hAnsi="Calibri" w:cs="Calibri"/>
                <w:color w:val="000000" w:themeColor="text1"/>
                <w:sz w:val="22"/>
                <w:szCs w:val="22"/>
              </w:rPr>
              <w:t>excessive or prolonged bleeding</w:t>
            </w:r>
          </w:p>
          <w:p w14:paraId="63B3B974" w14:textId="7E457B67" w:rsidR="139A6BE4" w:rsidRPr="009D65E5" w:rsidRDefault="139A6BE4" w:rsidP="005B07EF">
            <w:pPr>
              <w:pStyle w:val="ListParagraph"/>
              <w:numPr>
                <w:ilvl w:val="0"/>
                <w:numId w:val="18"/>
              </w:numPr>
              <w:spacing w:after="0"/>
              <w:ind w:left="935" w:hanging="426"/>
              <w:rPr>
                <w:rFonts w:ascii="Calibri" w:eastAsia="Calibri" w:hAnsi="Calibri" w:cs="Calibri"/>
                <w:color w:val="000000" w:themeColor="text1"/>
                <w:sz w:val="22"/>
                <w:szCs w:val="22"/>
              </w:rPr>
            </w:pPr>
            <w:r w:rsidRPr="009D65E5">
              <w:rPr>
                <w:rFonts w:ascii="Calibri" w:eastAsia="Calibri" w:hAnsi="Calibri" w:cs="Calibri"/>
                <w:color w:val="000000" w:themeColor="text1"/>
                <w:sz w:val="22"/>
                <w:szCs w:val="22"/>
              </w:rPr>
              <w:t>diabetic emergency</w:t>
            </w:r>
          </w:p>
          <w:p w14:paraId="30CB5952" w14:textId="69067C13" w:rsidR="139A6BE4" w:rsidRDefault="139A6BE4" w:rsidP="005B07EF">
            <w:pPr>
              <w:pStyle w:val="ListParagraph"/>
              <w:numPr>
                <w:ilvl w:val="0"/>
                <w:numId w:val="18"/>
              </w:numPr>
              <w:spacing w:after="0"/>
              <w:ind w:left="935" w:hanging="426"/>
              <w:rPr>
                <w:rFonts w:ascii="Calibri" w:eastAsia="Calibri" w:hAnsi="Calibri" w:cs="Calibri"/>
                <w:color w:val="000000" w:themeColor="text1"/>
                <w:sz w:val="22"/>
                <w:szCs w:val="22"/>
              </w:rPr>
            </w:pPr>
            <w:r w:rsidRPr="009D65E5">
              <w:rPr>
                <w:rFonts w:ascii="Calibri" w:eastAsia="Calibri" w:hAnsi="Calibri" w:cs="Calibri"/>
                <w:color w:val="000000" w:themeColor="text1"/>
                <w:sz w:val="22"/>
                <w:szCs w:val="22"/>
              </w:rPr>
              <w:t>vomiting</w:t>
            </w:r>
          </w:p>
        </w:tc>
      </w:tr>
      <w:tr w:rsidR="139A6BE4" w14:paraId="4CF9F84D" w14:textId="77777777" w:rsidTr="62091892">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6FD79BFB" w14:textId="24EEF277" w:rsidR="139A6BE4" w:rsidRDefault="139A6BE4" w:rsidP="139A6BE4">
            <w:pPr>
              <w:spacing w:after="120" w:line="276" w:lineRule="auto"/>
              <w:rPr>
                <w:rFonts w:ascii="Calibri" w:eastAsia="Calibri" w:hAnsi="Calibri" w:cs="Calibri"/>
                <w:sz w:val="22"/>
                <w:szCs w:val="22"/>
              </w:rPr>
            </w:pPr>
            <w:r w:rsidRPr="139A6BE4">
              <w:rPr>
                <w:rFonts w:ascii="Calibri" w:eastAsia="Calibri" w:hAnsi="Calibri" w:cs="Calibri"/>
                <w:b/>
                <w:bCs/>
                <w:sz w:val="22"/>
                <w:szCs w:val="22"/>
                <w:lang w:val="en-AU"/>
              </w:rPr>
              <w:t>Knowledge evidence</w:t>
            </w:r>
          </w:p>
          <w:p w14:paraId="24808F6F" w14:textId="0AEB40AF" w:rsidR="139A6BE4" w:rsidRDefault="139A6BE4" w:rsidP="139A6BE4">
            <w:pPr>
              <w:spacing w:after="120" w:line="276" w:lineRule="auto"/>
              <w:rPr>
                <w:rFonts w:ascii="Calibri" w:eastAsia="Calibri" w:hAnsi="Calibri" w:cs="Calibri"/>
                <w:sz w:val="22"/>
                <w:szCs w:val="22"/>
              </w:rPr>
            </w:pP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2A3FE17B" w14:textId="5C998941" w:rsidR="139A6BE4" w:rsidRPr="005B07EF" w:rsidRDefault="139A6BE4" w:rsidP="139A6BE4">
            <w:pPr>
              <w:spacing w:after="120" w:line="276" w:lineRule="auto"/>
              <w:rPr>
                <w:rFonts w:ascii="Calibri" w:hAnsi="Calibri"/>
                <w:color w:val="0078D4"/>
                <w:sz w:val="22"/>
              </w:rPr>
            </w:pPr>
            <w:r w:rsidRPr="139A6BE4">
              <w:rPr>
                <w:rFonts w:ascii="Calibri" w:eastAsia="Calibri" w:hAnsi="Calibri" w:cs="Calibri"/>
                <w:color w:val="000000" w:themeColor="text1"/>
                <w:sz w:val="22"/>
                <w:szCs w:val="22"/>
              </w:rPr>
              <w:t xml:space="preserve">The candidate must be able to demonstrate essential knowledge required to effectively complete tasks outlined in elements and performance criteria of this unit, manage tasks and manage contingencies in the context of the work role. </w:t>
            </w:r>
          </w:p>
          <w:p w14:paraId="6504DD96" w14:textId="40611151" w:rsidR="139A6BE4" w:rsidRDefault="139A6BE4" w:rsidP="139A6BE4">
            <w:pPr>
              <w:spacing w:after="120" w:line="276" w:lineRule="auto"/>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This includes knowledge of:</w:t>
            </w:r>
          </w:p>
          <w:p w14:paraId="4805724E" w14:textId="27A6A1CF" w:rsidR="139A6BE4" w:rsidRDefault="139A6BE4" w:rsidP="005B07EF">
            <w:pPr>
              <w:pStyle w:val="ListParagraph"/>
              <w:numPr>
                <w:ilvl w:val="0"/>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legal and ethical considerations (national and state/territory) for emergency response, and how these are applied in organisations:</w:t>
            </w:r>
          </w:p>
          <w:p w14:paraId="324B6FCF" w14:textId="758B47D4"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duty of care</w:t>
            </w:r>
          </w:p>
          <w:p w14:paraId="1587E72B" w14:textId="0A4488EF"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informed consent</w:t>
            </w:r>
          </w:p>
          <w:p w14:paraId="1F797F50" w14:textId="77777777" w:rsidR="009D65E5" w:rsidRPr="009D65E5" w:rsidRDefault="139A6BE4" w:rsidP="005B07EF">
            <w:pPr>
              <w:pStyle w:val="ListParagraph"/>
              <w:numPr>
                <w:ilvl w:val="1"/>
                <w:numId w:val="10"/>
              </w:numPr>
              <w:spacing w:after="0"/>
              <w:rPr>
                <w:rFonts w:ascii="Calibri" w:hAnsi="Calibri"/>
                <w:color w:val="000000" w:themeColor="text1"/>
                <w:sz w:val="22"/>
              </w:rPr>
            </w:pPr>
            <w:r w:rsidRPr="009D65E5">
              <w:rPr>
                <w:rFonts w:ascii="Calibri" w:eastAsia="Calibri" w:hAnsi="Calibri" w:cs="Calibri"/>
                <w:color w:val="000000" w:themeColor="text1"/>
                <w:sz w:val="22"/>
                <w:szCs w:val="22"/>
              </w:rPr>
              <w:t>privacy, confidentiality and disclosure</w:t>
            </w:r>
          </w:p>
          <w:p w14:paraId="7EF08870" w14:textId="7510C599" w:rsidR="139A6BE4" w:rsidRPr="009D65E5" w:rsidRDefault="139A6BE4" w:rsidP="005B07EF">
            <w:pPr>
              <w:pStyle w:val="ListParagraph"/>
              <w:numPr>
                <w:ilvl w:val="1"/>
                <w:numId w:val="10"/>
              </w:numPr>
              <w:spacing w:after="0"/>
              <w:rPr>
                <w:rFonts w:ascii="Calibri" w:hAnsi="Calibri"/>
                <w:color w:val="000000" w:themeColor="text1"/>
                <w:sz w:val="22"/>
              </w:rPr>
            </w:pPr>
            <w:r w:rsidRPr="009D65E5">
              <w:rPr>
                <w:rFonts w:ascii="Calibri" w:eastAsia="Calibri" w:hAnsi="Calibri" w:cs="Calibri"/>
                <w:color w:val="000000" w:themeColor="text1"/>
                <w:sz w:val="22"/>
                <w:szCs w:val="22"/>
              </w:rPr>
              <w:t>records management</w:t>
            </w:r>
          </w:p>
          <w:p w14:paraId="073C2FCF" w14:textId="3243C503" w:rsidR="139A6BE4" w:rsidRPr="009D65E5" w:rsidRDefault="139A6BE4" w:rsidP="005B07EF">
            <w:pPr>
              <w:pStyle w:val="ListParagraph"/>
              <w:numPr>
                <w:ilvl w:val="1"/>
                <w:numId w:val="10"/>
              </w:numPr>
              <w:spacing w:after="0"/>
              <w:rPr>
                <w:rFonts w:ascii="Calibri" w:hAnsi="Calibri"/>
                <w:color w:val="000000" w:themeColor="text1"/>
                <w:sz w:val="22"/>
                <w:szCs w:val="22"/>
              </w:rPr>
            </w:pPr>
            <w:r w:rsidRPr="009D65E5">
              <w:rPr>
                <w:rFonts w:ascii="Calibri" w:hAnsi="Calibri"/>
                <w:color w:val="000000" w:themeColor="text1"/>
                <w:sz w:val="22"/>
                <w:szCs w:val="22"/>
              </w:rPr>
              <w:t>work health and safety</w:t>
            </w:r>
          </w:p>
          <w:p w14:paraId="0389A81D" w14:textId="52E82CDE" w:rsidR="139A6BE4" w:rsidRDefault="139A6BE4" w:rsidP="005B07EF">
            <w:pPr>
              <w:pStyle w:val="ListParagraph"/>
              <w:numPr>
                <w:ilvl w:val="0"/>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work role boundaries:</w:t>
            </w:r>
          </w:p>
          <w:p w14:paraId="771A6993" w14:textId="6915AB7A"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scope and limitations of own role in assessing clinical risk</w:t>
            </w:r>
          </w:p>
          <w:p w14:paraId="603AF277" w14:textId="3B0D89BE"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points of referral for risk situations beyond scope of own role</w:t>
            </w:r>
          </w:p>
          <w:p w14:paraId="33E46064" w14:textId="54B8E6C4" w:rsidR="139A6BE4" w:rsidRDefault="139A6BE4" w:rsidP="005B07EF">
            <w:pPr>
              <w:pStyle w:val="ListParagraph"/>
              <w:numPr>
                <w:ilvl w:val="0"/>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standard infection control requirements for clinical procedures:</w:t>
            </w:r>
          </w:p>
          <w:p w14:paraId="346118DB" w14:textId="1D01C541"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hand hygiene</w:t>
            </w:r>
          </w:p>
          <w:p w14:paraId="0DCB751E" w14:textId="22C86D47"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lastRenderedPageBreak/>
              <w:t>use of personal protective equipment (PPE)</w:t>
            </w:r>
          </w:p>
          <w:p w14:paraId="175B6EDD" w14:textId="513810CE"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avoiding contact with bodily fluids</w:t>
            </w:r>
          </w:p>
          <w:p w14:paraId="310685B1" w14:textId="2604CDF1"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sharps injury prevention and treatment if sustained</w:t>
            </w:r>
          </w:p>
          <w:p w14:paraId="02585C8B" w14:textId="4558DBD7"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62091892">
              <w:rPr>
                <w:rFonts w:ascii="Calibri" w:eastAsia="Calibri" w:hAnsi="Calibri" w:cs="Calibri"/>
                <w:color w:val="000000" w:themeColor="text1"/>
                <w:sz w:val="22"/>
                <w:szCs w:val="22"/>
              </w:rPr>
              <w:t xml:space="preserve">waste </w:t>
            </w:r>
            <w:r w:rsidR="00804CBC">
              <w:rPr>
                <w:rFonts w:ascii="Calibri" w:eastAsia="Calibri" w:hAnsi="Calibri" w:cs="Calibri"/>
                <w:color w:val="000000" w:themeColor="text1"/>
                <w:sz w:val="22"/>
                <w:szCs w:val="22"/>
              </w:rPr>
              <w:t>management</w:t>
            </w:r>
          </w:p>
          <w:p w14:paraId="74F63543" w14:textId="1312F214" w:rsidR="139A6BE4" w:rsidRDefault="0FCB292D" w:rsidP="005B07EF">
            <w:pPr>
              <w:pStyle w:val="ListParagraph"/>
              <w:numPr>
                <w:ilvl w:val="0"/>
                <w:numId w:val="10"/>
              </w:numPr>
              <w:spacing w:after="0"/>
              <w:rPr>
                <w:rFonts w:ascii="Calibri" w:eastAsia="Calibri" w:hAnsi="Calibri" w:cs="Calibri"/>
                <w:color w:val="000000" w:themeColor="text1"/>
                <w:sz w:val="22"/>
                <w:szCs w:val="22"/>
              </w:rPr>
            </w:pPr>
            <w:r w:rsidRPr="3EAAD4D4">
              <w:rPr>
                <w:rFonts w:ascii="Calibri" w:eastAsia="Calibri" w:hAnsi="Calibri" w:cs="Calibri"/>
                <w:color w:val="000000" w:themeColor="text1"/>
                <w:sz w:val="22"/>
                <w:szCs w:val="22"/>
              </w:rPr>
              <w:t>I</w:t>
            </w:r>
            <w:r w:rsidR="4EF343E8" w:rsidRPr="3EAAD4D4">
              <w:rPr>
                <w:rFonts w:ascii="Calibri" w:eastAsia="Calibri" w:hAnsi="Calibri" w:cs="Calibri"/>
                <w:color w:val="000000" w:themeColor="text1"/>
                <w:sz w:val="22"/>
                <w:szCs w:val="22"/>
              </w:rPr>
              <w:t>ndividual</w:t>
            </w:r>
            <w:r w:rsidRPr="3EAAD4D4">
              <w:rPr>
                <w:rFonts w:ascii="Calibri" w:eastAsia="Calibri" w:hAnsi="Calibri" w:cs="Calibri"/>
                <w:color w:val="000000" w:themeColor="text1"/>
                <w:sz w:val="22"/>
                <w:szCs w:val="22"/>
              </w:rPr>
              <w:t xml:space="preserve">'s </w:t>
            </w:r>
            <w:r w:rsidR="139A6BE4" w:rsidRPr="3EAAD4D4">
              <w:rPr>
                <w:rFonts w:ascii="Calibri" w:eastAsia="Calibri" w:hAnsi="Calibri" w:cs="Calibri"/>
                <w:color w:val="000000" w:themeColor="text1"/>
                <w:sz w:val="22"/>
                <w:szCs w:val="22"/>
              </w:rPr>
              <w:t>information that may inform assessment of risk:</w:t>
            </w:r>
          </w:p>
          <w:p w14:paraId="15461F3E" w14:textId="06326298"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clinical history</w:t>
            </w:r>
          </w:p>
          <w:p w14:paraId="1FA04881" w14:textId="16B21AD5"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allergies</w:t>
            </w:r>
          </w:p>
          <w:p w14:paraId="191AFA22" w14:textId="0FD8B940"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current and recent medications</w:t>
            </w:r>
          </w:p>
          <w:p w14:paraId="6AA3CA46" w14:textId="4C158FF1"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 xml:space="preserve">recent illnesses </w:t>
            </w:r>
          </w:p>
          <w:p w14:paraId="6B40B622" w14:textId="5313E00A"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reactions/complications to previous collection procedures</w:t>
            </w:r>
          </w:p>
          <w:p w14:paraId="2CBC337B" w14:textId="051D1094" w:rsidR="139A6BE4" w:rsidRDefault="139A6BE4" w:rsidP="005B07EF">
            <w:pPr>
              <w:pStyle w:val="ListParagraph"/>
              <w:numPr>
                <w:ilvl w:val="0"/>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anatomy and physiology relevant to pathology collections:</w:t>
            </w:r>
          </w:p>
          <w:p w14:paraId="55DD944E" w14:textId="3A5F80C1"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vascular and nervous systems, particularly the close association of blood vessels and nerves of the limbs relevant to pathology collection</w:t>
            </w:r>
          </w:p>
          <w:p w14:paraId="5A744421" w14:textId="0454FEF8"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arteries, veins and capillaries</w:t>
            </w:r>
          </w:p>
          <w:p w14:paraId="0B81EE89" w14:textId="542B99E7"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heart function – significant structures, greater blood vessels that enter and exit the heart</w:t>
            </w:r>
          </w:p>
          <w:p w14:paraId="4E6A82A4" w14:textId="03E8506B"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direction of flow of oxygenated and deoxygenated blood through the heart and lungs</w:t>
            </w:r>
          </w:p>
          <w:p w14:paraId="595431E9" w14:textId="7606826C"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features of collection sites</w:t>
            </w:r>
          </w:p>
          <w:p w14:paraId="10202858" w14:textId="2D30B504" w:rsidR="139A6BE4" w:rsidRDefault="139A6BE4" w:rsidP="005B07EF">
            <w:pPr>
              <w:pStyle w:val="ListParagraph"/>
              <w:numPr>
                <w:ilvl w:val="0"/>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 xml:space="preserve">types and features of clinical risks commonly associated with pathology collection: </w:t>
            </w:r>
          </w:p>
          <w:p w14:paraId="28948B67" w14:textId="252149A6"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reactions and complications to procedure</w:t>
            </w:r>
          </w:p>
          <w:p w14:paraId="32A316CF" w14:textId="5409810D"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infection</w:t>
            </w:r>
          </w:p>
          <w:p w14:paraId="7B56F702" w14:textId="6796809A" w:rsidR="139A6BE4" w:rsidRPr="009D65E5" w:rsidRDefault="139A6BE4" w:rsidP="005B07EF">
            <w:pPr>
              <w:pStyle w:val="ListParagraph"/>
              <w:numPr>
                <w:ilvl w:val="1"/>
                <w:numId w:val="10"/>
              </w:numPr>
              <w:spacing w:after="0"/>
              <w:rPr>
                <w:rFonts w:ascii="Calibri" w:eastAsia="Calibri" w:hAnsi="Calibri" w:cs="Calibri"/>
                <w:color w:val="000000" w:themeColor="text1"/>
                <w:sz w:val="22"/>
                <w:szCs w:val="22"/>
              </w:rPr>
            </w:pPr>
            <w:r w:rsidRPr="009D65E5">
              <w:rPr>
                <w:rFonts w:ascii="Calibri" w:eastAsia="Calibri" w:hAnsi="Calibri" w:cs="Calibri"/>
                <w:color w:val="000000" w:themeColor="text1"/>
                <w:sz w:val="22"/>
                <w:szCs w:val="22"/>
              </w:rPr>
              <w:t>h</w:t>
            </w:r>
            <w:r w:rsidRPr="009D65E5">
              <w:rPr>
                <w:rFonts w:ascii="Calibri" w:hAnsi="Calibri"/>
                <w:color w:val="000000" w:themeColor="text1"/>
                <w:sz w:val="22"/>
              </w:rPr>
              <w:t>a</w:t>
            </w:r>
            <w:r w:rsidRPr="009D65E5">
              <w:rPr>
                <w:rFonts w:ascii="Calibri" w:eastAsia="Calibri" w:hAnsi="Calibri" w:cs="Calibri"/>
                <w:color w:val="000000" w:themeColor="text1"/>
                <w:sz w:val="22"/>
                <w:szCs w:val="22"/>
              </w:rPr>
              <w:t>emoconcentration</w:t>
            </w:r>
          </w:p>
          <w:p w14:paraId="333E25C4" w14:textId="3BC262BC" w:rsidR="139A6BE4" w:rsidRPr="009D65E5" w:rsidRDefault="139A6BE4" w:rsidP="005B07EF">
            <w:pPr>
              <w:pStyle w:val="ListParagraph"/>
              <w:numPr>
                <w:ilvl w:val="1"/>
                <w:numId w:val="10"/>
              </w:numPr>
              <w:spacing w:after="0"/>
              <w:rPr>
                <w:rFonts w:ascii="Calibri" w:eastAsia="Calibri" w:hAnsi="Calibri" w:cs="Calibri"/>
                <w:color w:val="000000" w:themeColor="text1"/>
                <w:sz w:val="22"/>
                <w:szCs w:val="22"/>
              </w:rPr>
            </w:pPr>
            <w:r w:rsidRPr="009D65E5">
              <w:rPr>
                <w:rFonts w:ascii="Calibri" w:eastAsia="Calibri" w:hAnsi="Calibri" w:cs="Calibri"/>
                <w:color w:val="000000" w:themeColor="text1"/>
                <w:sz w:val="22"/>
                <w:szCs w:val="22"/>
              </w:rPr>
              <w:t>haemolysis</w:t>
            </w:r>
          </w:p>
          <w:p w14:paraId="551A5327" w14:textId="0A78573F"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blood components</w:t>
            </w:r>
          </w:p>
          <w:p w14:paraId="70214EF5" w14:textId="2BDED2A1"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sharps injury</w:t>
            </w:r>
          </w:p>
          <w:p w14:paraId="54D28861" w14:textId="48FB82B6"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excessive bleeding</w:t>
            </w:r>
          </w:p>
          <w:p w14:paraId="171475AF" w14:textId="5E0E6E24"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damage to nervous system</w:t>
            </w:r>
          </w:p>
          <w:p w14:paraId="26F87D5E" w14:textId="0F88320A"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vascular damage</w:t>
            </w:r>
          </w:p>
          <w:p w14:paraId="3844DEB5" w14:textId="41762E81"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location of venous access</w:t>
            </w:r>
          </w:p>
          <w:p w14:paraId="74E93B94" w14:textId="019A93E7"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concurrent treatments and therapy</w:t>
            </w:r>
          </w:p>
          <w:p w14:paraId="0CF8310F" w14:textId="0EE24F50"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intravenous (IV) therapy</w:t>
            </w:r>
          </w:p>
          <w:p w14:paraId="309BD6D2" w14:textId="57DFF68D" w:rsidR="139A6BE4" w:rsidRDefault="139A6BE4" w:rsidP="005B07EF">
            <w:pPr>
              <w:pStyle w:val="ListParagraph"/>
              <w:numPr>
                <w:ilvl w:val="0"/>
                <w:numId w:val="10"/>
              </w:numPr>
              <w:spacing w:after="0"/>
              <w:rPr>
                <w:rFonts w:ascii="Calibri" w:eastAsia="Calibri" w:hAnsi="Calibri" w:cs="Calibri"/>
                <w:color w:val="000000" w:themeColor="text1"/>
                <w:sz w:val="22"/>
                <w:szCs w:val="22"/>
              </w:rPr>
            </w:pPr>
            <w:r w:rsidRPr="3EAAD4D4">
              <w:rPr>
                <w:rFonts w:ascii="Calibri" w:eastAsia="Calibri" w:hAnsi="Calibri" w:cs="Calibri"/>
                <w:color w:val="000000" w:themeColor="text1"/>
                <w:sz w:val="22"/>
                <w:szCs w:val="22"/>
              </w:rPr>
              <w:t xml:space="preserve">emergency procedures for </w:t>
            </w:r>
            <w:r w:rsidR="4EF343E8" w:rsidRPr="3EAAD4D4">
              <w:rPr>
                <w:rFonts w:ascii="Calibri" w:eastAsia="Calibri" w:hAnsi="Calibri" w:cs="Calibri"/>
                <w:color w:val="000000" w:themeColor="text1"/>
                <w:sz w:val="22"/>
                <w:szCs w:val="22"/>
              </w:rPr>
              <w:t>individual</w:t>
            </w:r>
            <w:r w:rsidR="4B2A0CAB" w:rsidRPr="3EAAD4D4">
              <w:rPr>
                <w:rFonts w:ascii="Calibri" w:eastAsia="Calibri" w:hAnsi="Calibri" w:cs="Calibri"/>
                <w:color w:val="000000" w:themeColor="text1"/>
                <w:sz w:val="22"/>
                <w:szCs w:val="22"/>
              </w:rPr>
              <w:t>’s</w:t>
            </w:r>
            <w:r w:rsidRPr="3EAAD4D4">
              <w:rPr>
                <w:rFonts w:ascii="Calibri" w:eastAsia="Calibri" w:hAnsi="Calibri" w:cs="Calibri"/>
                <w:color w:val="000000" w:themeColor="text1"/>
                <w:sz w:val="22"/>
                <w:szCs w:val="22"/>
              </w:rPr>
              <w:t xml:space="preserve"> reactions and complications</w:t>
            </w:r>
          </w:p>
          <w:p w14:paraId="1E62AD89" w14:textId="429F952F" w:rsidR="139A6BE4" w:rsidRDefault="139A6BE4" w:rsidP="005B07EF">
            <w:pPr>
              <w:pStyle w:val="ListParagraph"/>
              <w:numPr>
                <w:ilvl w:val="0"/>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 xml:space="preserve">first aid and care protocols for: </w:t>
            </w:r>
          </w:p>
          <w:p w14:paraId="15B68C45" w14:textId="3936FC8A"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fainting</w:t>
            </w:r>
          </w:p>
          <w:p w14:paraId="1A379D15" w14:textId="07B963B2"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fitting</w:t>
            </w:r>
          </w:p>
          <w:p w14:paraId="01A1E998" w14:textId="5A62542B"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lastRenderedPageBreak/>
              <w:t>arterial puncture</w:t>
            </w:r>
          </w:p>
          <w:p w14:paraId="415F00F9" w14:textId="4B144375"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bruising</w:t>
            </w:r>
          </w:p>
          <w:p w14:paraId="624A3B46" w14:textId="757B95AA" w:rsidR="139A6BE4" w:rsidRDefault="139A6BE4" w:rsidP="005B07EF">
            <w:pPr>
              <w:pStyle w:val="ListParagraph"/>
              <w:numPr>
                <w:ilvl w:val="1"/>
                <w:numId w:val="10"/>
              </w:numPr>
              <w:spacing w:after="0"/>
              <w:rPr>
                <w:rFonts w:ascii="Calibri" w:eastAsia="Calibri" w:hAnsi="Calibri" w:cs="Calibri"/>
                <w:color w:val="000000" w:themeColor="text1"/>
                <w:sz w:val="22"/>
                <w:szCs w:val="22"/>
              </w:rPr>
            </w:pPr>
            <w:r w:rsidRPr="139A6BE4">
              <w:rPr>
                <w:rFonts w:ascii="Calibri" w:eastAsia="Calibri" w:hAnsi="Calibri" w:cs="Calibri"/>
                <w:color w:val="000000" w:themeColor="text1"/>
                <w:sz w:val="22"/>
                <w:szCs w:val="22"/>
              </w:rPr>
              <w:t>excessive bleeding</w:t>
            </w:r>
          </w:p>
          <w:p w14:paraId="25D1565C" w14:textId="4AFA3D77" w:rsidR="139A6BE4" w:rsidDel="00664C05" w:rsidRDefault="139A6BE4" w:rsidP="00664C05">
            <w:pPr>
              <w:pStyle w:val="ListParagraph"/>
              <w:numPr>
                <w:ilvl w:val="1"/>
                <w:numId w:val="10"/>
              </w:numPr>
              <w:spacing w:after="0"/>
              <w:rPr>
                <w:rFonts w:ascii="Calibri" w:eastAsia="Calibri" w:hAnsi="Calibri" w:cs="Calibri"/>
                <w:color w:val="000000" w:themeColor="text1"/>
                <w:sz w:val="22"/>
                <w:szCs w:val="22"/>
              </w:rPr>
            </w:pPr>
            <w:r w:rsidRPr="0C9F3FE4">
              <w:rPr>
                <w:rFonts w:ascii="Calibri" w:eastAsia="Calibri" w:hAnsi="Calibri" w:cs="Calibri"/>
                <w:color w:val="000000" w:themeColor="text1"/>
                <w:sz w:val="22"/>
                <w:szCs w:val="22"/>
              </w:rPr>
              <w:t>diabetic emergency</w:t>
            </w:r>
          </w:p>
          <w:p w14:paraId="003D4E1B" w14:textId="180C18D8" w:rsidR="139A6BE4" w:rsidRPr="009D65E5" w:rsidRDefault="4D936A1C" w:rsidP="009D65E5">
            <w:pPr>
              <w:pStyle w:val="ListParagraph"/>
              <w:numPr>
                <w:ilvl w:val="1"/>
                <w:numId w:val="10"/>
              </w:numPr>
              <w:spacing w:after="0"/>
              <w:rPr>
                <w:rFonts w:ascii="Calibri" w:eastAsia="Calibri" w:hAnsi="Calibri" w:cs="Calibri"/>
                <w:color w:val="000000" w:themeColor="text1"/>
                <w:sz w:val="22"/>
                <w:szCs w:val="22"/>
              </w:rPr>
            </w:pPr>
            <w:r w:rsidRPr="0C9F3FE4">
              <w:rPr>
                <w:rFonts w:ascii="Calibri" w:eastAsia="Calibri" w:hAnsi="Calibri" w:cs="Calibri"/>
                <w:color w:val="000000" w:themeColor="text1"/>
                <w:sz w:val="22"/>
                <w:szCs w:val="22"/>
              </w:rPr>
              <w:t xml:space="preserve">falls </w:t>
            </w:r>
          </w:p>
        </w:tc>
      </w:tr>
      <w:tr w:rsidR="139A6BE4" w14:paraId="378E97D9" w14:textId="77777777" w:rsidTr="62091892">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782522A8" w14:textId="3310A49F" w:rsidR="139A6BE4" w:rsidRDefault="139A6BE4" w:rsidP="139A6BE4">
            <w:pPr>
              <w:spacing w:after="120" w:line="276" w:lineRule="auto"/>
              <w:rPr>
                <w:rFonts w:ascii="Calibri" w:eastAsia="Calibri" w:hAnsi="Calibri" w:cs="Calibri"/>
                <w:sz w:val="22"/>
                <w:szCs w:val="22"/>
              </w:rPr>
            </w:pPr>
            <w:r w:rsidRPr="139A6BE4">
              <w:rPr>
                <w:rFonts w:ascii="Calibri" w:eastAsia="Calibri" w:hAnsi="Calibri" w:cs="Calibri"/>
                <w:b/>
                <w:bCs/>
                <w:sz w:val="22"/>
                <w:szCs w:val="22"/>
                <w:lang w:val="en-AU"/>
              </w:rPr>
              <w:lastRenderedPageBreak/>
              <w:t>Assessment conditions</w:t>
            </w: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59166B06" w14:textId="6E9CC032" w:rsidR="139A6BE4" w:rsidRPr="009D65E5" w:rsidRDefault="6D984A2B" w:rsidP="005B07EF">
            <w:pPr>
              <w:shd w:val="clear" w:color="auto" w:fill="FFFFFF" w:themeFill="background1"/>
              <w:spacing w:after="240"/>
              <w:rPr>
                <w:rFonts w:ascii="Calibri" w:hAnsi="Calibri" w:cs="Calibri"/>
                <w:color w:val="000000" w:themeColor="text1"/>
                <w:sz w:val="22"/>
                <w:szCs w:val="22"/>
                <w:lang w:val="en-AU"/>
              </w:rPr>
            </w:pPr>
            <w:r w:rsidRPr="184D269E">
              <w:rPr>
                <w:rFonts w:ascii="Calibri" w:eastAsia="Verdana" w:hAnsi="Calibri" w:cs="Calibri"/>
                <w:color w:val="000000" w:themeColor="text1"/>
                <w:sz w:val="22"/>
                <w:szCs w:val="22"/>
                <w:lang w:val="en-AU"/>
              </w:rPr>
              <w:t xml:space="preserve">Skills must be demonstrated in the workplace or in a simulated environment that reflects workplace conditions. </w:t>
            </w:r>
            <w:r w:rsidRPr="184D269E">
              <w:rPr>
                <w:rFonts w:ascii="Calibri" w:hAnsi="Calibri" w:cs="Calibri"/>
                <w:color w:val="000000" w:themeColor="text1"/>
                <w:sz w:val="22"/>
                <w:szCs w:val="22"/>
                <w:lang w:val="en-AU"/>
              </w:rPr>
              <w:t>The following conditions must be met for this unit:</w:t>
            </w:r>
          </w:p>
          <w:p w14:paraId="0E57F15B" w14:textId="55C09E7C" w:rsidR="139A6BE4" w:rsidRPr="009D65E5" w:rsidRDefault="6D984A2B" w:rsidP="005B07EF">
            <w:pPr>
              <w:pStyle w:val="ListParagraph"/>
              <w:numPr>
                <w:ilvl w:val="0"/>
                <w:numId w:val="1"/>
              </w:numPr>
              <w:shd w:val="clear" w:color="auto" w:fill="FFFFFF" w:themeFill="background1"/>
              <w:spacing w:after="0"/>
              <w:rPr>
                <w:rFonts w:ascii="Calibri" w:hAnsi="Calibri" w:cs="Calibri"/>
                <w:color w:val="000000" w:themeColor="text1"/>
                <w:sz w:val="22"/>
                <w:szCs w:val="22"/>
                <w:lang w:val="en-AU"/>
              </w:rPr>
            </w:pPr>
            <w:r w:rsidRPr="009D65E5">
              <w:rPr>
                <w:rFonts w:ascii="Calibri" w:hAnsi="Calibri" w:cs="Calibri"/>
                <w:color w:val="000000" w:themeColor="text1"/>
                <w:sz w:val="22"/>
                <w:szCs w:val="22"/>
                <w:lang w:val="en-AU"/>
              </w:rPr>
              <w:t>use of suitable facilities, equipment and resources, including documented emergency and first aid procedures for the candidate to follow</w:t>
            </w:r>
          </w:p>
          <w:p w14:paraId="59463F2D" w14:textId="6F23A69B" w:rsidR="00D243D3" w:rsidRPr="009D65E5" w:rsidRDefault="6D984A2B" w:rsidP="009D65E5">
            <w:pPr>
              <w:pStyle w:val="ListParagraph"/>
              <w:numPr>
                <w:ilvl w:val="0"/>
                <w:numId w:val="1"/>
              </w:numPr>
              <w:shd w:val="clear" w:color="auto" w:fill="FFFFFF" w:themeFill="background1"/>
              <w:spacing w:after="0"/>
              <w:rPr>
                <w:rFonts w:ascii="Calibri" w:hAnsi="Calibri" w:cs="Calibri"/>
                <w:color w:val="000000" w:themeColor="text1"/>
                <w:sz w:val="22"/>
                <w:szCs w:val="22"/>
                <w:lang w:val="en-AU"/>
              </w:rPr>
            </w:pPr>
            <w:r w:rsidRPr="009D65E5">
              <w:rPr>
                <w:rFonts w:ascii="Calibri" w:hAnsi="Calibri" w:cs="Calibri"/>
                <w:color w:val="000000" w:themeColor="text1"/>
                <w:sz w:val="22"/>
                <w:szCs w:val="22"/>
                <w:lang w:val="en-AU"/>
              </w:rPr>
              <w:t>modelling of industry operating conditions, including presence of situations requiring problem solving</w:t>
            </w:r>
          </w:p>
          <w:p w14:paraId="02193E5F" w14:textId="03D248CC" w:rsidR="42CEFDE1" w:rsidRPr="009D65E5" w:rsidRDefault="1F405B92" w:rsidP="005B07EF">
            <w:pPr>
              <w:pStyle w:val="ListParagraph"/>
              <w:numPr>
                <w:ilvl w:val="0"/>
                <w:numId w:val="1"/>
              </w:numPr>
              <w:shd w:val="clear" w:color="auto" w:fill="FFFFFF" w:themeFill="background1"/>
              <w:spacing w:after="0"/>
              <w:rPr>
                <w:rFonts w:ascii="Calibri" w:hAnsi="Calibri" w:cs="Calibri"/>
                <w:color w:val="000000" w:themeColor="text1"/>
                <w:sz w:val="22"/>
                <w:szCs w:val="22"/>
                <w:lang w:val="en-AU"/>
              </w:rPr>
            </w:pPr>
            <w:r w:rsidRPr="009D65E5">
              <w:rPr>
                <w:rFonts w:ascii="Calibri" w:hAnsi="Calibri" w:cs="Calibri"/>
                <w:color w:val="000000" w:themeColor="text1"/>
                <w:sz w:val="22"/>
                <w:szCs w:val="22"/>
                <w:lang w:val="en-AU"/>
              </w:rPr>
              <w:t>s</w:t>
            </w:r>
            <w:r w:rsidR="086DDDD2" w:rsidRPr="009D65E5">
              <w:rPr>
                <w:rFonts w:ascii="Calibri" w:hAnsi="Calibri" w:cs="Calibri"/>
                <w:color w:val="000000" w:themeColor="text1"/>
                <w:sz w:val="22"/>
                <w:szCs w:val="22"/>
                <w:lang w:val="en-AU"/>
              </w:rPr>
              <w:t>upervision of candidate’s work activities by a trainer</w:t>
            </w:r>
            <w:r w:rsidR="002D0EFC">
              <w:rPr>
                <w:rFonts w:ascii="Calibri" w:hAnsi="Calibri" w:cs="Calibri"/>
                <w:color w:val="000000" w:themeColor="text1"/>
                <w:sz w:val="22"/>
                <w:szCs w:val="22"/>
                <w:lang w:val="en-AU"/>
              </w:rPr>
              <w:t xml:space="preserve"> and </w:t>
            </w:r>
            <w:r w:rsidR="086DDDD2" w:rsidRPr="009D65E5">
              <w:rPr>
                <w:rFonts w:ascii="Calibri" w:hAnsi="Calibri" w:cs="Calibri"/>
                <w:color w:val="000000" w:themeColor="text1"/>
                <w:sz w:val="22"/>
                <w:szCs w:val="22"/>
                <w:lang w:val="en-AU"/>
              </w:rPr>
              <w:t xml:space="preserve">assessor or a person currently working in a phlebotomist </w:t>
            </w:r>
            <w:r w:rsidR="6385E12F" w:rsidRPr="009D65E5">
              <w:rPr>
                <w:rFonts w:ascii="Calibri" w:hAnsi="Calibri" w:cs="Calibri"/>
                <w:color w:val="000000" w:themeColor="text1"/>
                <w:sz w:val="22"/>
                <w:szCs w:val="22"/>
                <w:lang w:val="en-AU"/>
              </w:rPr>
              <w:t xml:space="preserve">role </w:t>
            </w:r>
            <w:r w:rsidR="002D0EFC">
              <w:rPr>
                <w:rFonts w:ascii="Calibri" w:hAnsi="Calibri" w:cs="Calibri"/>
                <w:color w:val="000000" w:themeColor="text1"/>
                <w:sz w:val="22"/>
                <w:szCs w:val="22"/>
                <w:lang w:val="en-AU"/>
              </w:rPr>
              <w:t xml:space="preserve">for </w:t>
            </w:r>
            <w:r w:rsidR="6385E12F" w:rsidRPr="009D65E5">
              <w:rPr>
                <w:rFonts w:ascii="Calibri" w:hAnsi="Calibri" w:cs="Calibri"/>
                <w:color w:val="000000" w:themeColor="text1"/>
                <w:sz w:val="22"/>
                <w:szCs w:val="22"/>
                <w:lang w:val="en-AU"/>
              </w:rPr>
              <w:t>at</w:t>
            </w:r>
            <w:r w:rsidR="086DDDD2" w:rsidRPr="009D65E5">
              <w:rPr>
                <w:rFonts w:ascii="Calibri" w:hAnsi="Calibri" w:cs="Calibri"/>
                <w:color w:val="000000" w:themeColor="text1"/>
                <w:sz w:val="22"/>
                <w:szCs w:val="22"/>
                <w:lang w:val="en-AU"/>
              </w:rPr>
              <w:t xml:space="preserve"> least 18 hours per fortnight for at least 12 months.</w:t>
            </w:r>
          </w:p>
          <w:p w14:paraId="04CDA880" w14:textId="2C204C60" w:rsidR="7A2B03D8" w:rsidRPr="009D65E5" w:rsidRDefault="7A2B03D8" w:rsidP="7A2B03D8">
            <w:pPr>
              <w:shd w:val="clear" w:color="auto" w:fill="FFFFFF" w:themeFill="background1"/>
              <w:spacing w:after="0"/>
              <w:rPr>
                <w:rFonts w:ascii="Calibri" w:eastAsia="Verdana" w:hAnsi="Calibri" w:cs="Calibri"/>
                <w:color w:val="000000" w:themeColor="text1"/>
                <w:sz w:val="22"/>
                <w:szCs w:val="22"/>
                <w:lang w:val="en-AU"/>
              </w:rPr>
            </w:pPr>
          </w:p>
          <w:p w14:paraId="1273E8E9" w14:textId="4937ADA6" w:rsidR="139A6BE4" w:rsidRPr="005B07EF" w:rsidRDefault="08BB4074" w:rsidP="005B07EF">
            <w:pPr>
              <w:shd w:val="clear" w:color="auto" w:fill="FFFFFF" w:themeFill="background1"/>
              <w:spacing w:after="240"/>
              <w:rPr>
                <w:rFonts w:ascii="Calibri" w:hAnsi="Calibri" w:cs="Calibri"/>
                <w:strike/>
                <w:color w:val="0078D4"/>
                <w:sz w:val="22"/>
                <w:szCs w:val="22"/>
                <w:lang w:val="en-AU"/>
              </w:rPr>
            </w:pPr>
            <w:r w:rsidRPr="009D65E5">
              <w:rPr>
                <w:rFonts w:ascii="Calibri" w:eastAsia="Calibri" w:hAnsi="Calibri" w:cs="Calibri"/>
                <w:color w:val="000000" w:themeColor="text1"/>
                <w:sz w:val="22"/>
                <w:szCs w:val="22"/>
                <w:lang w:val="en-AU"/>
              </w:rPr>
              <w:t>Assessors must satisfy the Standards for Registered Training Organisations’ requirements for assessors and must hold this unit or demonstrate equivalent skills and knowledge to that contained within this unit</w:t>
            </w:r>
          </w:p>
        </w:tc>
      </w:tr>
      <w:tr w:rsidR="139A6BE4" w14:paraId="40B5CA78" w14:textId="77777777" w:rsidTr="62091892">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672F0B36" w14:textId="6E20957A" w:rsidR="139A6BE4" w:rsidRDefault="139A6BE4" w:rsidP="139A6BE4">
            <w:pPr>
              <w:spacing w:after="120" w:line="276" w:lineRule="auto"/>
              <w:rPr>
                <w:rFonts w:ascii="Calibri" w:eastAsia="Calibri" w:hAnsi="Calibri" w:cs="Calibri"/>
                <w:sz w:val="22"/>
                <w:szCs w:val="22"/>
              </w:rPr>
            </w:pPr>
            <w:r w:rsidRPr="139A6BE4">
              <w:rPr>
                <w:rFonts w:ascii="Calibri" w:eastAsia="Calibri" w:hAnsi="Calibri" w:cs="Calibri"/>
                <w:b/>
                <w:bCs/>
                <w:sz w:val="22"/>
                <w:szCs w:val="22"/>
                <w:lang w:val="en-AU"/>
              </w:rPr>
              <w:t>Links</w:t>
            </w:r>
          </w:p>
          <w:p w14:paraId="09C8AD62" w14:textId="780D8B6C" w:rsidR="139A6BE4" w:rsidRDefault="139A6BE4" w:rsidP="139A6BE4">
            <w:pPr>
              <w:spacing w:after="120" w:line="276" w:lineRule="auto"/>
              <w:rPr>
                <w:rFonts w:ascii="Calibri" w:eastAsia="Calibri" w:hAnsi="Calibri" w:cs="Calibri"/>
                <w:sz w:val="22"/>
                <w:szCs w:val="22"/>
              </w:rPr>
            </w:pP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2D30F25E" w14:textId="573255DE" w:rsidR="139A6BE4" w:rsidRDefault="139A6BE4" w:rsidP="139A6BE4">
            <w:pPr>
              <w:spacing w:after="120" w:line="276" w:lineRule="auto"/>
              <w:rPr>
                <w:rFonts w:ascii="Calibri" w:eastAsia="Calibri" w:hAnsi="Calibri" w:cs="Calibri"/>
                <w:sz w:val="22"/>
                <w:szCs w:val="22"/>
              </w:rPr>
            </w:pPr>
            <w:r w:rsidRPr="139A6BE4">
              <w:rPr>
                <w:rFonts w:ascii="Calibri" w:eastAsia="Calibri" w:hAnsi="Calibri" w:cs="Calibri"/>
                <w:sz w:val="22"/>
                <w:szCs w:val="22"/>
                <w:lang w:val="en-AU"/>
              </w:rPr>
              <w:t xml:space="preserve">Link to Companion Volume Implementation Guide. </w:t>
            </w:r>
          </w:p>
          <w:p w14:paraId="4A880D1C" w14:textId="0D538223" w:rsidR="139A6BE4" w:rsidRDefault="139A6BE4" w:rsidP="139A6BE4">
            <w:pPr>
              <w:spacing w:after="120" w:line="276" w:lineRule="auto"/>
              <w:rPr>
                <w:rFonts w:ascii="Calibri" w:eastAsia="Calibri" w:hAnsi="Calibri" w:cs="Calibri"/>
                <w:sz w:val="22"/>
                <w:szCs w:val="22"/>
              </w:rPr>
            </w:pPr>
            <w:r w:rsidRPr="005B07EF">
              <w:rPr>
                <w:rFonts w:ascii="Calibri" w:hAnsi="Calibri"/>
                <w:color w:val="0078D4"/>
                <w:sz w:val="22"/>
                <w:u w:val="single"/>
                <w:lang w:val="en-AU"/>
              </w:rPr>
              <w:t>https://vetnet.gov.au/Pages/TrainingDocs.aspx?q=ced1390f-48d9-4ab0-bd50-b015e5485705</w:t>
            </w:r>
          </w:p>
        </w:tc>
      </w:tr>
    </w:tbl>
    <w:p w14:paraId="2C078E63" w14:textId="02A090F6" w:rsidR="00E1205A" w:rsidRPr="005B07EF" w:rsidRDefault="00E1205A" w:rsidP="005B07EF"/>
    <w:sectPr w:rsidR="00E1205A" w:rsidRPr="005B07E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0F0D5" w14:textId="77777777" w:rsidR="00A15AC5" w:rsidRDefault="00A15AC5" w:rsidP="00A47601">
      <w:pPr>
        <w:spacing w:after="0" w:line="240" w:lineRule="auto"/>
      </w:pPr>
      <w:r>
        <w:separator/>
      </w:r>
    </w:p>
  </w:endnote>
  <w:endnote w:type="continuationSeparator" w:id="0">
    <w:p w14:paraId="5762DFFF" w14:textId="77777777" w:rsidR="00A15AC5" w:rsidRDefault="00A15AC5" w:rsidP="00A47601">
      <w:pPr>
        <w:spacing w:after="0" w:line="240" w:lineRule="auto"/>
      </w:pPr>
      <w:r>
        <w:continuationSeparator/>
      </w:r>
    </w:p>
  </w:endnote>
  <w:endnote w:type="continuationNotice" w:id="1">
    <w:p w14:paraId="0C8C89CA" w14:textId="77777777" w:rsidR="00A15AC5" w:rsidRDefault="00A15A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F2A75" w14:textId="77777777" w:rsidR="00A47601" w:rsidRDefault="00A47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EC10C" w14:textId="77777777" w:rsidR="00A47601" w:rsidRDefault="00A476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2A497" w14:textId="77777777" w:rsidR="00A47601" w:rsidRDefault="00A47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92287" w14:textId="77777777" w:rsidR="00A15AC5" w:rsidRDefault="00A15AC5" w:rsidP="00A47601">
      <w:pPr>
        <w:spacing w:after="0" w:line="240" w:lineRule="auto"/>
      </w:pPr>
      <w:r>
        <w:separator/>
      </w:r>
    </w:p>
  </w:footnote>
  <w:footnote w:type="continuationSeparator" w:id="0">
    <w:p w14:paraId="60D5A492" w14:textId="77777777" w:rsidR="00A15AC5" w:rsidRDefault="00A15AC5" w:rsidP="00A47601">
      <w:pPr>
        <w:spacing w:after="0" w:line="240" w:lineRule="auto"/>
      </w:pPr>
      <w:r>
        <w:continuationSeparator/>
      </w:r>
    </w:p>
  </w:footnote>
  <w:footnote w:type="continuationNotice" w:id="1">
    <w:p w14:paraId="3C621D9A" w14:textId="77777777" w:rsidR="00A15AC5" w:rsidRDefault="00A15A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E75B8" w14:textId="643B6AE8" w:rsidR="00A47601" w:rsidRDefault="00A47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E62DD" w14:textId="3AD556A4" w:rsidR="00A47601" w:rsidRDefault="00A47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8E49" w14:textId="0E4B85DD" w:rsidR="00A47601" w:rsidRDefault="00A4760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n7Nk8vBh" int2:invalidationBookmarkName="" int2:hashCode="CIEWil+GFEwrj3" int2:id="8C8nKgxx">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73B2"/>
    <w:multiLevelType w:val="hybridMultilevel"/>
    <w:tmpl w:val="E11206CA"/>
    <w:lvl w:ilvl="0" w:tplc="C794ECEE">
      <w:start w:val="1"/>
      <w:numFmt w:val="bullet"/>
      <w:lvlText w:val=""/>
      <w:lvlJc w:val="left"/>
      <w:pPr>
        <w:ind w:left="720" w:hanging="360"/>
      </w:pPr>
      <w:rPr>
        <w:rFonts w:ascii="Symbol" w:hAnsi="Symbol" w:hint="default"/>
      </w:rPr>
    </w:lvl>
    <w:lvl w:ilvl="1" w:tplc="0A7A306A">
      <w:start w:val="1"/>
      <w:numFmt w:val="bullet"/>
      <w:lvlText w:val="o"/>
      <w:lvlJc w:val="left"/>
      <w:pPr>
        <w:ind w:left="1440" w:hanging="360"/>
      </w:pPr>
      <w:rPr>
        <w:rFonts w:ascii="Courier New" w:hAnsi="Courier New" w:hint="default"/>
      </w:rPr>
    </w:lvl>
    <w:lvl w:ilvl="2" w:tplc="C03EA06E">
      <w:start w:val="1"/>
      <w:numFmt w:val="bullet"/>
      <w:lvlText w:val=""/>
      <w:lvlJc w:val="left"/>
      <w:pPr>
        <w:ind w:left="2160" w:hanging="360"/>
      </w:pPr>
      <w:rPr>
        <w:rFonts w:ascii="Wingdings" w:hAnsi="Wingdings" w:hint="default"/>
      </w:rPr>
    </w:lvl>
    <w:lvl w:ilvl="3" w:tplc="337EB528">
      <w:start w:val="1"/>
      <w:numFmt w:val="bullet"/>
      <w:lvlText w:val=""/>
      <w:lvlJc w:val="left"/>
      <w:pPr>
        <w:ind w:left="2880" w:hanging="360"/>
      </w:pPr>
      <w:rPr>
        <w:rFonts w:ascii="Symbol" w:hAnsi="Symbol" w:hint="default"/>
      </w:rPr>
    </w:lvl>
    <w:lvl w:ilvl="4" w:tplc="704C8836">
      <w:start w:val="1"/>
      <w:numFmt w:val="bullet"/>
      <w:lvlText w:val="o"/>
      <w:lvlJc w:val="left"/>
      <w:pPr>
        <w:ind w:left="3600" w:hanging="360"/>
      </w:pPr>
      <w:rPr>
        <w:rFonts w:ascii="Courier New" w:hAnsi="Courier New" w:hint="default"/>
      </w:rPr>
    </w:lvl>
    <w:lvl w:ilvl="5" w:tplc="2736935A">
      <w:start w:val="1"/>
      <w:numFmt w:val="bullet"/>
      <w:lvlText w:val=""/>
      <w:lvlJc w:val="left"/>
      <w:pPr>
        <w:ind w:left="4320" w:hanging="360"/>
      </w:pPr>
      <w:rPr>
        <w:rFonts w:ascii="Wingdings" w:hAnsi="Wingdings" w:hint="default"/>
      </w:rPr>
    </w:lvl>
    <w:lvl w:ilvl="6" w:tplc="81B80E0C">
      <w:start w:val="1"/>
      <w:numFmt w:val="bullet"/>
      <w:lvlText w:val=""/>
      <w:lvlJc w:val="left"/>
      <w:pPr>
        <w:ind w:left="5040" w:hanging="360"/>
      </w:pPr>
      <w:rPr>
        <w:rFonts w:ascii="Symbol" w:hAnsi="Symbol" w:hint="default"/>
      </w:rPr>
    </w:lvl>
    <w:lvl w:ilvl="7" w:tplc="4EA48010">
      <w:start w:val="1"/>
      <w:numFmt w:val="bullet"/>
      <w:lvlText w:val="o"/>
      <w:lvlJc w:val="left"/>
      <w:pPr>
        <w:ind w:left="5760" w:hanging="360"/>
      </w:pPr>
      <w:rPr>
        <w:rFonts w:ascii="Courier New" w:hAnsi="Courier New" w:hint="default"/>
      </w:rPr>
    </w:lvl>
    <w:lvl w:ilvl="8" w:tplc="6BDC4382">
      <w:start w:val="1"/>
      <w:numFmt w:val="bullet"/>
      <w:lvlText w:val=""/>
      <w:lvlJc w:val="left"/>
      <w:pPr>
        <w:ind w:left="6480" w:hanging="360"/>
      </w:pPr>
      <w:rPr>
        <w:rFonts w:ascii="Wingdings" w:hAnsi="Wingdings" w:hint="default"/>
      </w:rPr>
    </w:lvl>
  </w:abstractNum>
  <w:abstractNum w:abstractNumId="1" w15:restartNumberingAfterBreak="0">
    <w:nsid w:val="10C00ECC"/>
    <w:multiLevelType w:val="hybridMultilevel"/>
    <w:tmpl w:val="58A64460"/>
    <w:lvl w:ilvl="0" w:tplc="08090005">
      <w:start w:val="1"/>
      <w:numFmt w:val="bullet"/>
      <w:lvlText w:val=""/>
      <w:lvlJc w:val="left"/>
      <w:pPr>
        <w:ind w:left="1440" w:hanging="360"/>
      </w:pPr>
      <w:rPr>
        <w:rFonts w:ascii="Wingdings" w:hAnsi="Wingdings" w:hint="default"/>
      </w:rPr>
    </w:lvl>
    <w:lvl w:ilvl="1" w:tplc="D8CEE7DC">
      <w:start w:val="1"/>
      <w:numFmt w:val="bullet"/>
      <w:lvlText w:val="o"/>
      <w:lvlJc w:val="left"/>
      <w:pPr>
        <w:ind w:left="1440" w:hanging="360"/>
      </w:pPr>
      <w:rPr>
        <w:rFonts w:ascii="Courier New" w:hAnsi="Courier New" w:hint="default"/>
      </w:rPr>
    </w:lvl>
    <w:lvl w:ilvl="2" w:tplc="6E483E18">
      <w:start w:val="1"/>
      <w:numFmt w:val="bullet"/>
      <w:lvlText w:val=""/>
      <w:lvlJc w:val="left"/>
      <w:pPr>
        <w:ind w:left="2160" w:hanging="360"/>
      </w:pPr>
      <w:rPr>
        <w:rFonts w:ascii="Wingdings" w:hAnsi="Wingdings" w:hint="default"/>
      </w:rPr>
    </w:lvl>
    <w:lvl w:ilvl="3" w:tplc="8B4EA76E">
      <w:start w:val="1"/>
      <w:numFmt w:val="bullet"/>
      <w:lvlText w:val=""/>
      <w:lvlJc w:val="left"/>
      <w:pPr>
        <w:ind w:left="2880" w:hanging="360"/>
      </w:pPr>
      <w:rPr>
        <w:rFonts w:ascii="Symbol" w:hAnsi="Symbol" w:hint="default"/>
      </w:rPr>
    </w:lvl>
    <w:lvl w:ilvl="4" w:tplc="8FD8C02E">
      <w:start w:val="1"/>
      <w:numFmt w:val="bullet"/>
      <w:lvlText w:val="o"/>
      <w:lvlJc w:val="left"/>
      <w:pPr>
        <w:ind w:left="3600" w:hanging="360"/>
      </w:pPr>
      <w:rPr>
        <w:rFonts w:ascii="Courier New" w:hAnsi="Courier New" w:hint="default"/>
      </w:rPr>
    </w:lvl>
    <w:lvl w:ilvl="5" w:tplc="60AAB942">
      <w:start w:val="1"/>
      <w:numFmt w:val="bullet"/>
      <w:lvlText w:val=""/>
      <w:lvlJc w:val="left"/>
      <w:pPr>
        <w:ind w:left="4320" w:hanging="360"/>
      </w:pPr>
      <w:rPr>
        <w:rFonts w:ascii="Wingdings" w:hAnsi="Wingdings" w:hint="default"/>
      </w:rPr>
    </w:lvl>
    <w:lvl w:ilvl="6" w:tplc="B502B87C">
      <w:start w:val="1"/>
      <w:numFmt w:val="bullet"/>
      <w:lvlText w:val=""/>
      <w:lvlJc w:val="left"/>
      <w:pPr>
        <w:ind w:left="5040" w:hanging="360"/>
      </w:pPr>
      <w:rPr>
        <w:rFonts w:ascii="Symbol" w:hAnsi="Symbol" w:hint="default"/>
      </w:rPr>
    </w:lvl>
    <w:lvl w:ilvl="7" w:tplc="E0B8A8BA">
      <w:start w:val="1"/>
      <w:numFmt w:val="bullet"/>
      <w:lvlText w:val="o"/>
      <w:lvlJc w:val="left"/>
      <w:pPr>
        <w:ind w:left="5760" w:hanging="360"/>
      </w:pPr>
      <w:rPr>
        <w:rFonts w:ascii="Courier New" w:hAnsi="Courier New" w:hint="default"/>
      </w:rPr>
    </w:lvl>
    <w:lvl w:ilvl="8" w:tplc="5A9A2B14">
      <w:start w:val="1"/>
      <w:numFmt w:val="bullet"/>
      <w:lvlText w:val=""/>
      <w:lvlJc w:val="left"/>
      <w:pPr>
        <w:ind w:left="6480" w:hanging="360"/>
      </w:pPr>
      <w:rPr>
        <w:rFonts w:ascii="Wingdings" w:hAnsi="Wingdings" w:hint="default"/>
      </w:rPr>
    </w:lvl>
  </w:abstractNum>
  <w:abstractNum w:abstractNumId="2" w15:restartNumberingAfterBreak="0">
    <w:nsid w:val="11AAC1AE"/>
    <w:multiLevelType w:val="hybridMultilevel"/>
    <w:tmpl w:val="27EE32D8"/>
    <w:lvl w:ilvl="0" w:tplc="EFF2B27A">
      <w:start w:val="1"/>
      <w:numFmt w:val="bullet"/>
      <w:lvlText w:val=""/>
      <w:lvlJc w:val="left"/>
      <w:pPr>
        <w:ind w:left="1800" w:hanging="360"/>
      </w:pPr>
      <w:rPr>
        <w:rFonts w:ascii="Wingdings" w:hAnsi="Wingdings" w:hint="default"/>
      </w:rPr>
    </w:lvl>
    <w:lvl w:ilvl="1" w:tplc="8B629F0A">
      <w:start w:val="1"/>
      <w:numFmt w:val="bullet"/>
      <w:lvlText w:val="o"/>
      <w:lvlJc w:val="left"/>
      <w:pPr>
        <w:ind w:left="1440" w:hanging="360"/>
      </w:pPr>
      <w:rPr>
        <w:rFonts w:ascii="Courier New" w:hAnsi="Courier New" w:hint="default"/>
      </w:rPr>
    </w:lvl>
    <w:lvl w:ilvl="2" w:tplc="CE7C0504">
      <w:start w:val="1"/>
      <w:numFmt w:val="bullet"/>
      <w:lvlText w:val=""/>
      <w:lvlJc w:val="left"/>
      <w:pPr>
        <w:ind w:left="2160" w:hanging="360"/>
      </w:pPr>
      <w:rPr>
        <w:rFonts w:ascii="Wingdings" w:hAnsi="Wingdings" w:hint="default"/>
      </w:rPr>
    </w:lvl>
    <w:lvl w:ilvl="3" w:tplc="CDF01EA2">
      <w:start w:val="1"/>
      <w:numFmt w:val="bullet"/>
      <w:lvlText w:val=""/>
      <w:lvlJc w:val="left"/>
      <w:pPr>
        <w:ind w:left="2880" w:hanging="360"/>
      </w:pPr>
      <w:rPr>
        <w:rFonts w:ascii="Symbol" w:hAnsi="Symbol" w:hint="default"/>
      </w:rPr>
    </w:lvl>
    <w:lvl w:ilvl="4" w:tplc="B73E7E04">
      <w:start w:val="1"/>
      <w:numFmt w:val="bullet"/>
      <w:lvlText w:val="o"/>
      <w:lvlJc w:val="left"/>
      <w:pPr>
        <w:ind w:left="3600" w:hanging="360"/>
      </w:pPr>
      <w:rPr>
        <w:rFonts w:ascii="Courier New" w:hAnsi="Courier New" w:hint="default"/>
      </w:rPr>
    </w:lvl>
    <w:lvl w:ilvl="5" w:tplc="D23E34F0">
      <w:start w:val="1"/>
      <w:numFmt w:val="bullet"/>
      <w:lvlText w:val=""/>
      <w:lvlJc w:val="left"/>
      <w:pPr>
        <w:ind w:left="4320" w:hanging="360"/>
      </w:pPr>
      <w:rPr>
        <w:rFonts w:ascii="Wingdings" w:hAnsi="Wingdings" w:hint="default"/>
      </w:rPr>
    </w:lvl>
    <w:lvl w:ilvl="6" w:tplc="296EBB8A">
      <w:start w:val="1"/>
      <w:numFmt w:val="bullet"/>
      <w:lvlText w:val=""/>
      <w:lvlJc w:val="left"/>
      <w:pPr>
        <w:ind w:left="5040" w:hanging="360"/>
      </w:pPr>
      <w:rPr>
        <w:rFonts w:ascii="Symbol" w:hAnsi="Symbol" w:hint="default"/>
      </w:rPr>
    </w:lvl>
    <w:lvl w:ilvl="7" w:tplc="13CE47BE">
      <w:start w:val="1"/>
      <w:numFmt w:val="bullet"/>
      <w:lvlText w:val="o"/>
      <w:lvlJc w:val="left"/>
      <w:pPr>
        <w:ind w:left="5760" w:hanging="360"/>
      </w:pPr>
      <w:rPr>
        <w:rFonts w:ascii="Courier New" w:hAnsi="Courier New" w:hint="default"/>
      </w:rPr>
    </w:lvl>
    <w:lvl w:ilvl="8" w:tplc="AE6283A0">
      <w:start w:val="1"/>
      <w:numFmt w:val="bullet"/>
      <w:lvlText w:val=""/>
      <w:lvlJc w:val="left"/>
      <w:pPr>
        <w:ind w:left="6480" w:hanging="360"/>
      </w:pPr>
      <w:rPr>
        <w:rFonts w:ascii="Wingdings" w:hAnsi="Wingdings" w:hint="default"/>
      </w:rPr>
    </w:lvl>
  </w:abstractNum>
  <w:abstractNum w:abstractNumId="3" w15:restartNumberingAfterBreak="0">
    <w:nsid w:val="1BAFD8F1"/>
    <w:multiLevelType w:val="hybridMultilevel"/>
    <w:tmpl w:val="2A7E6C9C"/>
    <w:lvl w:ilvl="0" w:tplc="2FECC9C8">
      <w:start w:val="1"/>
      <w:numFmt w:val="bullet"/>
      <w:lvlText w:val=""/>
      <w:lvlJc w:val="left"/>
      <w:pPr>
        <w:ind w:left="1800" w:hanging="360"/>
      </w:pPr>
      <w:rPr>
        <w:rFonts w:ascii="Wingdings" w:hAnsi="Wingdings" w:hint="default"/>
      </w:rPr>
    </w:lvl>
    <w:lvl w:ilvl="1" w:tplc="BCA8EB0E">
      <w:start w:val="1"/>
      <w:numFmt w:val="bullet"/>
      <w:lvlText w:val="o"/>
      <w:lvlJc w:val="left"/>
      <w:pPr>
        <w:ind w:left="1440" w:hanging="360"/>
      </w:pPr>
      <w:rPr>
        <w:rFonts w:ascii="Courier New" w:hAnsi="Courier New" w:hint="default"/>
      </w:rPr>
    </w:lvl>
    <w:lvl w:ilvl="2" w:tplc="1982D4DC">
      <w:start w:val="1"/>
      <w:numFmt w:val="bullet"/>
      <w:lvlText w:val=""/>
      <w:lvlJc w:val="left"/>
      <w:pPr>
        <w:ind w:left="2160" w:hanging="360"/>
      </w:pPr>
      <w:rPr>
        <w:rFonts w:ascii="Wingdings" w:hAnsi="Wingdings" w:hint="default"/>
      </w:rPr>
    </w:lvl>
    <w:lvl w:ilvl="3" w:tplc="BB3A3052">
      <w:start w:val="1"/>
      <w:numFmt w:val="bullet"/>
      <w:lvlText w:val=""/>
      <w:lvlJc w:val="left"/>
      <w:pPr>
        <w:ind w:left="2880" w:hanging="360"/>
      </w:pPr>
      <w:rPr>
        <w:rFonts w:ascii="Symbol" w:hAnsi="Symbol" w:hint="default"/>
      </w:rPr>
    </w:lvl>
    <w:lvl w:ilvl="4" w:tplc="0562E636">
      <w:start w:val="1"/>
      <w:numFmt w:val="bullet"/>
      <w:lvlText w:val="o"/>
      <w:lvlJc w:val="left"/>
      <w:pPr>
        <w:ind w:left="3600" w:hanging="360"/>
      </w:pPr>
      <w:rPr>
        <w:rFonts w:ascii="Courier New" w:hAnsi="Courier New" w:hint="default"/>
      </w:rPr>
    </w:lvl>
    <w:lvl w:ilvl="5" w:tplc="5E984156">
      <w:start w:val="1"/>
      <w:numFmt w:val="bullet"/>
      <w:lvlText w:val=""/>
      <w:lvlJc w:val="left"/>
      <w:pPr>
        <w:ind w:left="4320" w:hanging="360"/>
      </w:pPr>
      <w:rPr>
        <w:rFonts w:ascii="Wingdings" w:hAnsi="Wingdings" w:hint="default"/>
      </w:rPr>
    </w:lvl>
    <w:lvl w:ilvl="6" w:tplc="CBB8C9C2">
      <w:start w:val="1"/>
      <w:numFmt w:val="bullet"/>
      <w:lvlText w:val=""/>
      <w:lvlJc w:val="left"/>
      <w:pPr>
        <w:ind w:left="5040" w:hanging="360"/>
      </w:pPr>
      <w:rPr>
        <w:rFonts w:ascii="Symbol" w:hAnsi="Symbol" w:hint="default"/>
      </w:rPr>
    </w:lvl>
    <w:lvl w:ilvl="7" w:tplc="BB9840F8">
      <w:start w:val="1"/>
      <w:numFmt w:val="bullet"/>
      <w:lvlText w:val="o"/>
      <w:lvlJc w:val="left"/>
      <w:pPr>
        <w:ind w:left="5760" w:hanging="360"/>
      </w:pPr>
      <w:rPr>
        <w:rFonts w:ascii="Courier New" w:hAnsi="Courier New" w:hint="default"/>
      </w:rPr>
    </w:lvl>
    <w:lvl w:ilvl="8" w:tplc="CF928E40">
      <w:start w:val="1"/>
      <w:numFmt w:val="bullet"/>
      <w:lvlText w:val=""/>
      <w:lvlJc w:val="left"/>
      <w:pPr>
        <w:ind w:left="6480" w:hanging="360"/>
      </w:pPr>
      <w:rPr>
        <w:rFonts w:ascii="Wingdings" w:hAnsi="Wingdings" w:hint="default"/>
      </w:rPr>
    </w:lvl>
  </w:abstractNum>
  <w:abstractNum w:abstractNumId="4" w15:restartNumberingAfterBreak="0">
    <w:nsid w:val="29647249"/>
    <w:multiLevelType w:val="hybridMultilevel"/>
    <w:tmpl w:val="78F6DA4E"/>
    <w:lvl w:ilvl="0" w:tplc="69381BCA">
      <w:start w:val="1"/>
      <w:numFmt w:val="bullet"/>
      <w:lvlText w:val=""/>
      <w:lvlJc w:val="left"/>
      <w:pPr>
        <w:ind w:left="720" w:hanging="360"/>
      </w:pPr>
      <w:rPr>
        <w:rFonts w:ascii="Symbol" w:hAnsi="Symbol" w:hint="default"/>
      </w:rPr>
    </w:lvl>
    <w:lvl w:ilvl="1" w:tplc="539CEF16">
      <w:start w:val="1"/>
      <w:numFmt w:val="bullet"/>
      <w:lvlText w:val="o"/>
      <w:lvlJc w:val="left"/>
      <w:pPr>
        <w:ind w:left="1440" w:hanging="360"/>
      </w:pPr>
      <w:rPr>
        <w:rFonts w:ascii="Courier New" w:hAnsi="Courier New" w:hint="default"/>
      </w:rPr>
    </w:lvl>
    <w:lvl w:ilvl="2" w:tplc="D4E4D86C">
      <w:start w:val="1"/>
      <w:numFmt w:val="bullet"/>
      <w:lvlText w:val=""/>
      <w:lvlJc w:val="left"/>
      <w:pPr>
        <w:ind w:left="2160" w:hanging="360"/>
      </w:pPr>
      <w:rPr>
        <w:rFonts w:ascii="Wingdings" w:hAnsi="Wingdings" w:hint="default"/>
      </w:rPr>
    </w:lvl>
    <w:lvl w:ilvl="3" w:tplc="2E886C00">
      <w:start w:val="1"/>
      <w:numFmt w:val="bullet"/>
      <w:lvlText w:val=""/>
      <w:lvlJc w:val="left"/>
      <w:pPr>
        <w:ind w:left="2880" w:hanging="360"/>
      </w:pPr>
      <w:rPr>
        <w:rFonts w:ascii="Symbol" w:hAnsi="Symbol" w:hint="default"/>
      </w:rPr>
    </w:lvl>
    <w:lvl w:ilvl="4" w:tplc="D47C491E">
      <w:start w:val="1"/>
      <w:numFmt w:val="bullet"/>
      <w:lvlText w:val="o"/>
      <w:lvlJc w:val="left"/>
      <w:pPr>
        <w:ind w:left="3600" w:hanging="360"/>
      </w:pPr>
      <w:rPr>
        <w:rFonts w:ascii="Courier New" w:hAnsi="Courier New" w:hint="default"/>
      </w:rPr>
    </w:lvl>
    <w:lvl w:ilvl="5" w:tplc="763AECFE">
      <w:start w:val="1"/>
      <w:numFmt w:val="bullet"/>
      <w:lvlText w:val=""/>
      <w:lvlJc w:val="left"/>
      <w:pPr>
        <w:ind w:left="4320" w:hanging="360"/>
      </w:pPr>
      <w:rPr>
        <w:rFonts w:ascii="Wingdings" w:hAnsi="Wingdings" w:hint="default"/>
      </w:rPr>
    </w:lvl>
    <w:lvl w:ilvl="6" w:tplc="5A26BF82">
      <w:start w:val="1"/>
      <w:numFmt w:val="bullet"/>
      <w:lvlText w:val=""/>
      <w:lvlJc w:val="left"/>
      <w:pPr>
        <w:ind w:left="5040" w:hanging="360"/>
      </w:pPr>
      <w:rPr>
        <w:rFonts w:ascii="Symbol" w:hAnsi="Symbol" w:hint="default"/>
      </w:rPr>
    </w:lvl>
    <w:lvl w:ilvl="7" w:tplc="67882AD6">
      <w:start w:val="1"/>
      <w:numFmt w:val="bullet"/>
      <w:lvlText w:val="o"/>
      <w:lvlJc w:val="left"/>
      <w:pPr>
        <w:ind w:left="5760" w:hanging="360"/>
      </w:pPr>
      <w:rPr>
        <w:rFonts w:ascii="Courier New" w:hAnsi="Courier New" w:hint="default"/>
      </w:rPr>
    </w:lvl>
    <w:lvl w:ilvl="8" w:tplc="AEB4AE0C">
      <w:start w:val="1"/>
      <w:numFmt w:val="bullet"/>
      <w:lvlText w:val=""/>
      <w:lvlJc w:val="left"/>
      <w:pPr>
        <w:ind w:left="6480" w:hanging="360"/>
      </w:pPr>
      <w:rPr>
        <w:rFonts w:ascii="Wingdings" w:hAnsi="Wingdings" w:hint="default"/>
      </w:rPr>
    </w:lvl>
  </w:abstractNum>
  <w:abstractNum w:abstractNumId="5" w15:restartNumberingAfterBreak="0">
    <w:nsid w:val="31F05EC0"/>
    <w:multiLevelType w:val="hybridMultilevel"/>
    <w:tmpl w:val="0EEE3F26"/>
    <w:lvl w:ilvl="0" w:tplc="0ABE8728">
      <w:start w:val="1"/>
      <w:numFmt w:val="bullet"/>
      <w:lvlText w:val=""/>
      <w:lvlJc w:val="left"/>
      <w:pPr>
        <w:ind w:left="1800" w:hanging="360"/>
      </w:pPr>
      <w:rPr>
        <w:rFonts w:ascii="Wingdings" w:hAnsi="Wingdings" w:hint="default"/>
      </w:rPr>
    </w:lvl>
    <w:lvl w:ilvl="1" w:tplc="729E98DA">
      <w:start w:val="1"/>
      <w:numFmt w:val="bullet"/>
      <w:lvlText w:val="o"/>
      <w:lvlJc w:val="left"/>
      <w:pPr>
        <w:ind w:left="1440" w:hanging="360"/>
      </w:pPr>
      <w:rPr>
        <w:rFonts w:ascii="Courier New" w:hAnsi="Courier New" w:hint="default"/>
      </w:rPr>
    </w:lvl>
    <w:lvl w:ilvl="2" w:tplc="752694C4">
      <w:start w:val="1"/>
      <w:numFmt w:val="bullet"/>
      <w:lvlText w:val=""/>
      <w:lvlJc w:val="left"/>
      <w:pPr>
        <w:ind w:left="2160" w:hanging="360"/>
      </w:pPr>
      <w:rPr>
        <w:rFonts w:ascii="Wingdings" w:hAnsi="Wingdings" w:hint="default"/>
      </w:rPr>
    </w:lvl>
    <w:lvl w:ilvl="3" w:tplc="A40AA552">
      <w:start w:val="1"/>
      <w:numFmt w:val="bullet"/>
      <w:lvlText w:val=""/>
      <w:lvlJc w:val="left"/>
      <w:pPr>
        <w:ind w:left="2880" w:hanging="360"/>
      </w:pPr>
      <w:rPr>
        <w:rFonts w:ascii="Symbol" w:hAnsi="Symbol" w:hint="default"/>
      </w:rPr>
    </w:lvl>
    <w:lvl w:ilvl="4" w:tplc="D51ADD9E">
      <w:start w:val="1"/>
      <w:numFmt w:val="bullet"/>
      <w:lvlText w:val="o"/>
      <w:lvlJc w:val="left"/>
      <w:pPr>
        <w:ind w:left="3600" w:hanging="360"/>
      </w:pPr>
      <w:rPr>
        <w:rFonts w:ascii="Courier New" w:hAnsi="Courier New" w:hint="default"/>
      </w:rPr>
    </w:lvl>
    <w:lvl w:ilvl="5" w:tplc="9CACFCCA">
      <w:start w:val="1"/>
      <w:numFmt w:val="bullet"/>
      <w:lvlText w:val=""/>
      <w:lvlJc w:val="left"/>
      <w:pPr>
        <w:ind w:left="4320" w:hanging="360"/>
      </w:pPr>
      <w:rPr>
        <w:rFonts w:ascii="Wingdings" w:hAnsi="Wingdings" w:hint="default"/>
      </w:rPr>
    </w:lvl>
    <w:lvl w:ilvl="6" w:tplc="546C048A">
      <w:start w:val="1"/>
      <w:numFmt w:val="bullet"/>
      <w:lvlText w:val=""/>
      <w:lvlJc w:val="left"/>
      <w:pPr>
        <w:ind w:left="5040" w:hanging="360"/>
      </w:pPr>
      <w:rPr>
        <w:rFonts w:ascii="Symbol" w:hAnsi="Symbol" w:hint="default"/>
      </w:rPr>
    </w:lvl>
    <w:lvl w:ilvl="7" w:tplc="6D40C446">
      <w:start w:val="1"/>
      <w:numFmt w:val="bullet"/>
      <w:lvlText w:val="o"/>
      <w:lvlJc w:val="left"/>
      <w:pPr>
        <w:ind w:left="5760" w:hanging="360"/>
      </w:pPr>
      <w:rPr>
        <w:rFonts w:ascii="Courier New" w:hAnsi="Courier New" w:hint="default"/>
      </w:rPr>
    </w:lvl>
    <w:lvl w:ilvl="8" w:tplc="436846F4">
      <w:start w:val="1"/>
      <w:numFmt w:val="bullet"/>
      <w:lvlText w:val=""/>
      <w:lvlJc w:val="left"/>
      <w:pPr>
        <w:ind w:left="6480" w:hanging="360"/>
      </w:pPr>
      <w:rPr>
        <w:rFonts w:ascii="Wingdings" w:hAnsi="Wingdings" w:hint="default"/>
      </w:rPr>
    </w:lvl>
  </w:abstractNum>
  <w:abstractNum w:abstractNumId="6" w15:restartNumberingAfterBreak="0">
    <w:nsid w:val="348AAF86"/>
    <w:multiLevelType w:val="hybridMultilevel"/>
    <w:tmpl w:val="1724234C"/>
    <w:lvl w:ilvl="0" w:tplc="6F92D71E">
      <w:start w:val="1"/>
      <w:numFmt w:val="bullet"/>
      <w:lvlText w:val=""/>
      <w:lvlJc w:val="left"/>
      <w:pPr>
        <w:ind w:left="1800" w:hanging="360"/>
      </w:pPr>
      <w:rPr>
        <w:rFonts w:ascii="Wingdings" w:hAnsi="Wingdings" w:hint="default"/>
      </w:rPr>
    </w:lvl>
    <w:lvl w:ilvl="1" w:tplc="54B4E10C">
      <w:start w:val="1"/>
      <w:numFmt w:val="bullet"/>
      <w:lvlText w:val="o"/>
      <w:lvlJc w:val="left"/>
      <w:pPr>
        <w:ind w:left="1440" w:hanging="360"/>
      </w:pPr>
      <w:rPr>
        <w:rFonts w:ascii="Courier New" w:hAnsi="Courier New" w:hint="default"/>
      </w:rPr>
    </w:lvl>
    <w:lvl w:ilvl="2" w:tplc="4BFEB8FC">
      <w:start w:val="1"/>
      <w:numFmt w:val="bullet"/>
      <w:lvlText w:val=""/>
      <w:lvlJc w:val="left"/>
      <w:pPr>
        <w:ind w:left="2160" w:hanging="360"/>
      </w:pPr>
      <w:rPr>
        <w:rFonts w:ascii="Wingdings" w:hAnsi="Wingdings" w:hint="default"/>
      </w:rPr>
    </w:lvl>
    <w:lvl w:ilvl="3" w:tplc="3AFC373C">
      <w:start w:val="1"/>
      <w:numFmt w:val="bullet"/>
      <w:lvlText w:val=""/>
      <w:lvlJc w:val="left"/>
      <w:pPr>
        <w:ind w:left="2880" w:hanging="360"/>
      </w:pPr>
      <w:rPr>
        <w:rFonts w:ascii="Symbol" w:hAnsi="Symbol" w:hint="default"/>
      </w:rPr>
    </w:lvl>
    <w:lvl w:ilvl="4" w:tplc="74E60826">
      <w:start w:val="1"/>
      <w:numFmt w:val="bullet"/>
      <w:lvlText w:val="o"/>
      <w:lvlJc w:val="left"/>
      <w:pPr>
        <w:ind w:left="3600" w:hanging="360"/>
      </w:pPr>
      <w:rPr>
        <w:rFonts w:ascii="Courier New" w:hAnsi="Courier New" w:hint="default"/>
      </w:rPr>
    </w:lvl>
    <w:lvl w:ilvl="5" w:tplc="D71CED66">
      <w:start w:val="1"/>
      <w:numFmt w:val="bullet"/>
      <w:lvlText w:val=""/>
      <w:lvlJc w:val="left"/>
      <w:pPr>
        <w:ind w:left="4320" w:hanging="360"/>
      </w:pPr>
      <w:rPr>
        <w:rFonts w:ascii="Wingdings" w:hAnsi="Wingdings" w:hint="default"/>
      </w:rPr>
    </w:lvl>
    <w:lvl w:ilvl="6" w:tplc="F6BAC564">
      <w:start w:val="1"/>
      <w:numFmt w:val="bullet"/>
      <w:lvlText w:val=""/>
      <w:lvlJc w:val="left"/>
      <w:pPr>
        <w:ind w:left="5040" w:hanging="360"/>
      </w:pPr>
      <w:rPr>
        <w:rFonts w:ascii="Symbol" w:hAnsi="Symbol" w:hint="default"/>
      </w:rPr>
    </w:lvl>
    <w:lvl w:ilvl="7" w:tplc="3E4AF49A">
      <w:start w:val="1"/>
      <w:numFmt w:val="bullet"/>
      <w:lvlText w:val="o"/>
      <w:lvlJc w:val="left"/>
      <w:pPr>
        <w:ind w:left="5760" w:hanging="360"/>
      </w:pPr>
      <w:rPr>
        <w:rFonts w:ascii="Courier New" w:hAnsi="Courier New" w:hint="default"/>
      </w:rPr>
    </w:lvl>
    <w:lvl w:ilvl="8" w:tplc="7C4AABD8">
      <w:start w:val="1"/>
      <w:numFmt w:val="bullet"/>
      <w:lvlText w:val=""/>
      <w:lvlJc w:val="left"/>
      <w:pPr>
        <w:ind w:left="6480" w:hanging="360"/>
      </w:pPr>
      <w:rPr>
        <w:rFonts w:ascii="Wingdings" w:hAnsi="Wingdings" w:hint="default"/>
      </w:rPr>
    </w:lvl>
  </w:abstractNum>
  <w:abstractNum w:abstractNumId="7" w15:restartNumberingAfterBreak="0">
    <w:nsid w:val="380E3074"/>
    <w:multiLevelType w:val="hybridMultilevel"/>
    <w:tmpl w:val="608A0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8479F6"/>
    <w:multiLevelType w:val="hybridMultilevel"/>
    <w:tmpl w:val="3D30B29E"/>
    <w:lvl w:ilvl="0" w:tplc="08090005">
      <w:start w:val="1"/>
      <w:numFmt w:val="bullet"/>
      <w:lvlText w:val=""/>
      <w:lvlJc w:val="left"/>
      <w:pPr>
        <w:ind w:left="943" w:hanging="360"/>
      </w:pPr>
      <w:rPr>
        <w:rFonts w:ascii="Wingdings" w:hAnsi="Wingdings" w:hint="default"/>
      </w:rPr>
    </w:lvl>
    <w:lvl w:ilvl="1" w:tplc="08090003" w:tentative="1">
      <w:start w:val="1"/>
      <w:numFmt w:val="bullet"/>
      <w:lvlText w:val="o"/>
      <w:lvlJc w:val="left"/>
      <w:pPr>
        <w:ind w:left="1663" w:hanging="360"/>
      </w:pPr>
      <w:rPr>
        <w:rFonts w:ascii="Courier New" w:hAnsi="Courier New" w:cs="Courier New" w:hint="default"/>
      </w:rPr>
    </w:lvl>
    <w:lvl w:ilvl="2" w:tplc="08090005" w:tentative="1">
      <w:start w:val="1"/>
      <w:numFmt w:val="bullet"/>
      <w:lvlText w:val=""/>
      <w:lvlJc w:val="left"/>
      <w:pPr>
        <w:ind w:left="2383" w:hanging="360"/>
      </w:pPr>
      <w:rPr>
        <w:rFonts w:ascii="Wingdings" w:hAnsi="Wingdings" w:hint="default"/>
      </w:rPr>
    </w:lvl>
    <w:lvl w:ilvl="3" w:tplc="08090001" w:tentative="1">
      <w:start w:val="1"/>
      <w:numFmt w:val="bullet"/>
      <w:lvlText w:val=""/>
      <w:lvlJc w:val="left"/>
      <w:pPr>
        <w:ind w:left="3103" w:hanging="360"/>
      </w:pPr>
      <w:rPr>
        <w:rFonts w:ascii="Symbol" w:hAnsi="Symbol" w:hint="default"/>
      </w:rPr>
    </w:lvl>
    <w:lvl w:ilvl="4" w:tplc="08090003" w:tentative="1">
      <w:start w:val="1"/>
      <w:numFmt w:val="bullet"/>
      <w:lvlText w:val="o"/>
      <w:lvlJc w:val="left"/>
      <w:pPr>
        <w:ind w:left="3823" w:hanging="360"/>
      </w:pPr>
      <w:rPr>
        <w:rFonts w:ascii="Courier New" w:hAnsi="Courier New" w:cs="Courier New" w:hint="default"/>
      </w:rPr>
    </w:lvl>
    <w:lvl w:ilvl="5" w:tplc="08090005" w:tentative="1">
      <w:start w:val="1"/>
      <w:numFmt w:val="bullet"/>
      <w:lvlText w:val=""/>
      <w:lvlJc w:val="left"/>
      <w:pPr>
        <w:ind w:left="4543" w:hanging="360"/>
      </w:pPr>
      <w:rPr>
        <w:rFonts w:ascii="Wingdings" w:hAnsi="Wingdings" w:hint="default"/>
      </w:rPr>
    </w:lvl>
    <w:lvl w:ilvl="6" w:tplc="08090001" w:tentative="1">
      <w:start w:val="1"/>
      <w:numFmt w:val="bullet"/>
      <w:lvlText w:val=""/>
      <w:lvlJc w:val="left"/>
      <w:pPr>
        <w:ind w:left="5263" w:hanging="360"/>
      </w:pPr>
      <w:rPr>
        <w:rFonts w:ascii="Symbol" w:hAnsi="Symbol" w:hint="default"/>
      </w:rPr>
    </w:lvl>
    <w:lvl w:ilvl="7" w:tplc="08090003" w:tentative="1">
      <w:start w:val="1"/>
      <w:numFmt w:val="bullet"/>
      <w:lvlText w:val="o"/>
      <w:lvlJc w:val="left"/>
      <w:pPr>
        <w:ind w:left="5983" w:hanging="360"/>
      </w:pPr>
      <w:rPr>
        <w:rFonts w:ascii="Courier New" w:hAnsi="Courier New" w:cs="Courier New" w:hint="default"/>
      </w:rPr>
    </w:lvl>
    <w:lvl w:ilvl="8" w:tplc="08090005" w:tentative="1">
      <w:start w:val="1"/>
      <w:numFmt w:val="bullet"/>
      <w:lvlText w:val=""/>
      <w:lvlJc w:val="left"/>
      <w:pPr>
        <w:ind w:left="6703" w:hanging="360"/>
      </w:pPr>
      <w:rPr>
        <w:rFonts w:ascii="Wingdings" w:hAnsi="Wingdings" w:hint="default"/>
      </w:rPr>
    </w:lvl>
  </w:abstractNum>
  <w:abstractNum w:abstractNumId="9" w15:restartNumberingAfterBreak="0">
    <w:nsid w:val="3BDECF0B"/>
    <w:multiLevelType w:val="hybridMultilevel"/>
    <w:tmpl w:val="DF2E7418"/>
    <w:lvl w:ilvl="0" w:tplc="23B67F9A">
      <w:start w:val="1"/>
      <w:numFmt w:val="bullet"/>
      <w:lvlText w:val=""/>
      <w:lvlJc w:val="left"/>
      <w:pPr>
        <w:ind w:left="720" w:hanging="360"/>
      </w:pPr>
      <w:rPr>
        <w:rFonts w:ascii="Symbol" w:hAnsi="Symbol" w:hint="default"/>
      </w:rPr>
    </w:lvl>
    <w:lvl w:ilvl="1" w:tplc="C2A4CA66">
      <w:start w:val="1"/>
      <w:numFmt w:val="bullet"/>
      <w:lvlText w:val="o"/>
      <w:lvlJc w:val="left"/>
      <w:pPr>
        <w:ind w:left="1440" w:hanging="360"/>
      </w:pPr>
      <w:rPr>
        <w:rFonts w:ascii="Courier New" w:hAnsi="Courier New" w:hint="default"/>
      </w:rPr>
    </w:lvl>
    <w:lvl w:ilvl="2" w:tplc="20A4B61E">
      <w:start w:val="1"/>
      <w:numFmt w:val="bullet"/>
      <w:lvlText w:val=""/>
      <w:lvlJc w:val="left"/>
      <w:pPr>
        <w:ind w:left="2160" w:hanging="360"/>
      </w:pPr>
      <w:rPr>
        <w:rFonts w:ascii="Wingdings" w:hAnsi="Wingdings" w:hint="default"/>
      </w:rPr>
    </w:lvl>
    <w:lvl w:ilvl="3" w:tplc="42A63D84">
      <w:start w:val="1"/>
      <w:numFmt w:val="bullet"/>
      <w:lvlText w:val=""/>
      <w:lvlJc w:val="left"/>
      <w:pPr>
        <w:ind w:left="2880" w:hanging="360"/>
      </w:pPr>
      <w:rPr>
        <w:rFonts w:ascii="Symbol" w:hAnsi="Symbol" w:hint="default"/>
      </w:rPr>
    </w:lvl>
    <w:lvl w:ilvl="4" w:tplc="7F322C46">
      <w:start w:val="1"/>
      <w:numFmt w:val="bullet"/>
      <w:lvlText w:val="o"/>
      <w:lvlJc w:val="left"/>
      <w:pPr>
        <w:ind w:left="3600" w:hanging="360"/>
      </w:pPr>
      <w:rPr>
        <w:rFonts w:ascii="Courier New" w:hAnsi="Courier New" w:hint="default"/>
      </w:rPr>
    </w:lvl>
    <w:lvl w:ilvl="5" w:tplc="D786C836">
      <w:start w:val="1"/>
      <w:numFmt w:val="bullet"/>
      <w:lvlText w:val=""/>
      <w:lvlJc w:val="left"/>
      <w:pPr>
        <w:ind w:left="4320" w:hanging="360"/>
      </w:pPr>
      <w:rPr>
        <w:rFonts w:ascii="Wingdings" w:hAnsi="Wingdings" w:hint="default"/>
      </w:rPr>
    </w:lvl>
    <w:lvl w:ilvl="6" w:tplc="57CED3B6">
      <w:start w:val="1"/>
      <w:numFmt w:val="bullet"/>
      <w:lvlText w:val=""/>
      <w:lvlJc w:val="left"/>
      <w:pPr>
        <w:ind w:left="5040" w:hanging="360"/>
      </w:pPr>
      <w:rPr>
        <w:rFonts w:ascii="Symbol" w:hAnsi="Symbol" w:hint="default"/>
      </w:rPr>
    </w:lvl>
    <w:lvl w:ilvl="7" w:tplc="6B16C3F0">
      <w:start w:val="1"/>
      <w:numFmt w:val="bullet"/>
      <w:lvlText w:val="o"/>
      <w:lvlJc w:val="left"/>
      <w:pPr>
        <w:ind w:left="5760" w:hanging="360"/>
      </w:pPr>
      <w:rPr>
        <w:rFonts w:ascii="Courier New" w:hAnsi="Courier New" w:hint="default"/>
      </w:rPr>
    </w:lvl>
    <w:lvl w:ilvl="8" w:tplc="8758AA5E">
      <w:start w:val="1"/>
      <w:numFmt w:val="bullet"/>
      <w:lvlText w:val=""/>
      <w:lvlJc w:val="left"/>
      <w:pPr>
        <w:ind w:left="6480" w:hanging="360"/>
      </w:pPr>
      <w:rPr>
        <w:rFonts w:ascii="Wingdings" w:hAnsi="Wingdings" w:hint="default"/>
      </w:rPr>
    </w:lvl>
  </w:abstractNum>
  <w:abstractNum w:abstractNumId="10" w15:restartNumberingAfterBreak="0">
    <w:nsid w:val="3ED102BC"/>
    <w:multiLevelType w:val="hybridMultilevel"/>
    <w:tmpl w:val="7E0E65C4"/>
    <w:lvl w:ilvl="0" w:tplc="8FECFD0E">
      <w:start w:val="1"/>
      <w:numFmt w:val="bullet"/>
      <w:lvlText w:val=""/>
      <w:lvlJc w:val="left"/>
      <w:pPr>
        <w:ind w:left="1800" w:hanging="360"/>
      </w:pPr>
      <w:rPr>
        <w:rFonts w:ascii="Wingdings" w:hAnsi="Wingdings" w:hint="default"/>
      </w:rPr>
    </w:lvl>
    <w:lvl w:ilvl="1" w:tplc="86C84312">
      <w:start w:val="1"/>
      <w:numFmt w:val="bullet"/>
      <w:lvlText w:val="o"/>
      <w:lvlJc w:val="left"/>
      <w:pPr>
        <w:ind w:left="1440" w:hanging="360"/>
      </w:pPr>
      <w:rPr>
        <w:rFonts w:ascii="Courier New" w:hAnsi="Courier New" w:hint="default"/>
      </w:rPr>
    </w:lvl>
    <w:lvl w:ilvl="2" w:tplc="734C9F50">
      <w:start w:val="1"/>
      <w:numFmt w:val="bullet"/>
      <w:lvlText w:val=""/>
      <w:lvlJc w:val="left"/>
      <w:pPr>
        <w:ind w:left="2160" w:hanging="360"/>
      </w:pPr>
      <w:rPr>
        <w:rFonts w:ascii="Wingdings" w:hAnsi="Wingdings" w:hint="default"/>
      </w:rPr>
    </w:lvl>
    <w:lvl w:ilvl="3" w:tplc="6CF465B6">
      <w:start w:val="1"/>
      <w:numFmt w:val="bullet"/>
      <w:lvlText w:val=""/>
      <w:lvlJc w:val="left"/>
      <w:pPr>
        <w:ind w:left="2880" w:hanging="360"/>
      </w:pPr>
      <w:rPr>
        <w:rFonts w:ascii="Symbol" w:hAnsi="Symbol" w:hint="default"/>
      </w:rPr>
    </w:lvl>
    <w:lvl w:ilvl="4" w:tplc="7A221186">
      <w:start w:val="1"/>
      <w:numFmt w:val="bullet"/>
      <w:lvlText w:val="o"/>
      <w:lvlJc w:val="left"/>
      <w:pPr>
        <w:ind w:left="3600" w:hanging="360"/>
      </w:pPr>
      <w:rPr>
        <w:rFonts w:ascii="Courier New" w:hAnsi="Courier New" w:hint="default"/>
      </w:rPr>
    </w:lvl>
    <w:lvl w:ilvl="5" w:tplc="B2E0CDC8">
      <w:start w:val="1"/>
      <w:numFmt w:val="bullet"/>
      <w:lvlText w:val=""/>
      <w:lvlJc w:val="left"/>
      <w:pPr>
        <w:ind w:left="4320" w:hanging="360"/>
      </w:pPr>
      <w:rPr>
        <w:rFonts w:ascii="Wingdings" w:hAnsi="Wingdings" w:hint="default"/>
      </w:rPr>
    </w:lvl>
    <w:lvl w:ilvl="6" w:tplc="F3269144">
      <w:start w:val="1"/>
      <w:numFmt w:val="bullet"/>
      <w:lvlText w:val=""/>
      <w:lvlJc w:val="left"/>
      <w:pPr>
        <w:ind w:left="5040" w:hanging="360"/>
      </w:pPr>
      <w:rPr>
        <w:rFonts w:ascii="Symbol" w:hAnsi="Symbol" w:hint="default"/>
      </w:rPr>
    </w:lvl>
    <w:lvl w:ilvl="7" w:tplc="6D969B18">
      <w:start w:val="1"/>
      <w:numFmt w:val="bullet"/>
      <w:lvlText w:val="o"/>
      <w:lvlJc w:val="left"/>
      <w:pPr>
        <w:ind w:left="5760" w:hanging="360"/>
      </w:pPr>
      <w:rPr>
        <w:rFonts w:ascii="Courier New" w:hAnsi="Courier New" w:hint="default"/>
      </w:rPr>
    </w:lvl>
    <w:lvl w:ilvl="8" w:tplc="62306A62">
      <w:start w:val="1"/>
      <w:numFmt w:val="bullet"/>
      <w:lvlText w:val=""/>
      <w:lvlJc w:val="left"/>
      <w:pPr>
        <w:ind w:left="6480" w:hanging="360"/>
      </w:pPr>
      <w:rPr>
        <w:rFonts w:ascii="Wingdings" w:hAnsi="Wingdings" w:hint="default"/>
      </w:rPr>
    </w:lvl>
  </w:abstractNum>
  <w:abstractNum w:abstractNumId="11" w15:restartNumberingAfterBreak="0">
    <w:nsid w:val="3FC32176"/>
    <w:multiLevelType w:val="hybridMultilevel"/>
    <w:tmpl w:val="0784CE62"/>
    <w:lvl w:ilvl="0" w:tplc="41A842A6">
      <w:start w:val="1"/>
      <w:numFmt w:val="bullet"/>
      <w:lvlText w:val="o"/>
      <w:lvlJc w:val="left"/>
      <w:pPr>
        <w:ind w:left="1440" w:hanging="360"/>
      </w:pPr>
      <w:rPr>
        <w:rFonts w:ascii="Courier New" w:hAnsi="Courier New" w:hint="default"/>
      </w:rPr>
    </w:lvl>
    <w:lvl w:ilvl="1" w:tplc="3C947C32">
      <w:start w:val="1"/>
      <w:numFmt w:val="bullet"/>
      <w:lvlText w:val="o"/>
      <w:lvlJc w:val="left"/>
      <w:pPr>
        <w:ind w:left="1440" w:hanging="360"/>
      </w:pPr>
      <w:rPr>
        <w:rFonts w:ascii="Courier New" w:hAnsi="Courier New" w:hint="default"/>
      </w:rPr>
    </w:lvl>
    <w:lvl w:ilvl="2" w:tplc="1FA445AE">
      <w:start w:val="1"/>
      <w:numFmt w:val="bullet"/>
      <w:lvlText w:val=""/>
      <w:lvlJc w:val="left"/>
      <w:pPr>
        <w:ind w:left="2160" w:hanging="360"/>
      </w:pPr>
      <w:rPr>
        <w:rFonts w:ascii="Wingdings" w:hAnsi="Wingdings" w:hint="default"/>
      </w:rPr>
    </w:lvl>
    <w:lvl w:ilvl="3" w:tplc="BA90D610">
      <w:start w:val="1"/>
      <w:numFmt w:val="bullet"/>
      <w:lvlText w:val=""/>
      <w:lvlJc w:val="left"/>
      <w:pPr>
        <w:ind w:left="2880" w:hanging="360"/>
      </w:pPr>
      <w:rPr>
        <w:rFonts w:ascii="Symbol" w:hAnsi="Symbol" w:hint="default"/>
      </w:rPr>
    </w:lvl>
    <w:lvl w:ilvl="4" w:tplc="B8F62522">
      <w:start w:val="1"/>
      <w:numFmt w:val="bullet"/>
      <w:lvlText w:val="o"/>
      <w:lvlJc w:val="left"/>
      <w:pPr>
        <w:ind w:left="3600" w:hanging="360"/>
      </w:pPr>
      <w:rPr>
        <w:rFonts w:ascii="Courier New" w:hAnsi="Courier New" w:hint="default"/>
      </w:rPr>
    </w:lvl>
    <w:lvl w:ilvl="5" w:tplc="D138DF06">
      <w:start w:val="1"/>
      <w:numFmt w:val="bullet"/>
      <w:lvlText w:val=""/>
      <w:lvlJc w:val="left"/>
      <w:pPr>
        <w:ind w:left="4320" w:hanging="360"/>
      </w:pPr>
      <w:rPr>
        <w:rFonts w:ascii="Wingdings" w:hAnsi="Wingdings" w:hint="default"/>
      </w:rPr>
    </w:lvl>
    <w:lvl w:ilvl="6" w:tplc="AD88D0CE">
      <w:start w:val="1"/>
      <w:numFmt w:val="bullet"/>
      <w:lvlText w:val=""/>
      <w:lvlJc w:val="left"/>
      <w:pPr>
        <w:ind w:left="5040" w:hanging="360"/>
      </w:pPr>
      <w:rPr>
        <w:rFonts w:ascii="Symbol" w:hAnsi="Symbol" w:hint="default"/>
      </w:rPr>
    </w:lvl>
    <w:lvl w:ilvl="7" w:tplc="1040C9E2">
      <w:start w:val="1"/>
      <w:numFmt w:val="bullet"/>
      <w:lvlText w:val="o"/>
      <w:lvlJc w:val="left"/>
      <w:pPr>
        <w:ind w:left="5760" w:hanging="360"/>
      </w:pPr>
      <w:rPr>
        <w:rFonts w:ascii="Courier New" w:hAnsi="Courier New" w:hint="default"/>
      </w:rPr>
    </w:lvl>
    <w:lvl w:ilvl="8" w:tplc="633086D4">
      <w:start w:val="1"/>
      <w:numFmt w:val="bullet"/>
      <w:lvlText w:val=""/>
      <w:lvlJc w:val="left"/>
      <w:pPr>
        <w:ind w:left="6480" w:hanging="360"/>
      </w:pPr>
      <w:rPr>
        <w:rFonts w:ascii="Wingdings" w:hAnsi="Wingdings" w:hint="default"/>
      </w:rPr>
    </w:lvl>
  </w:abstractNum>
  <w:abstractNum w:abstractNumId="12" w15:restartNumberingAfterBreak="0">
    <w:nsid w:val="419A734E"/>
    <w:multiLevelType w:val="hybridMultilevel"/>
    <w:tmpl w:val="F5042924"/>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5087DD6"/>
    <w:multiLevelType w:val="hybridMultilevel"/>
    <w:tmpl w:val="DAD25612"/>
    <w:lvl w:ilvl="0" w:tplc="5EDC8844">
      <w:start w:val="1"/>
      <w:numFmt w:val="bullet"/>
      <w:lvlText w:val=""/>
      <w:lvlJc w:val="left"/>
      <w:pPr>
        <w:ind w:left="720" w:hanging="360"/>
      </w:pPr>
      <w:rPr>
        <w:rFonts w:ascii="Symbol" w:hAnsi="Symbol" w:hint="default"/>
      </w:rPr>
    </w:lvl>
    <w:lvl w:ilvl="1" w:tplc="029C9158">
      <w:start w:val="1"/>
      <w:numFmt w:val="bullet"/>
      <w:lvlText w:val="o"/>
      <w:lvlJc w:val="left"/>
      <w:pPr>
        <w:ind w:left="1440" w:hanging="360"/>
      </w:pPr>
      <w:rPr>
        <w:rFonts w:ascii="Courier New" w:hAnsi="Courier New" w:hint="default"/>
      </w:rPr>
    </w:lvl>
    <w:lvl w:ilvl="2" w:tplc="7982E62A">
      <w:start w:val="1"/>
      <w:numFmt w:val="bullet"/>
      <w:lvlText w:val=""/>
      <w:lvlJc w:val="left"/>
      <w:pPr>
        <w:ind w:left="2160" w:hanging="360"/>
      </w:pPr>
      <w:rPr>
        <w:rFonts w:ascii="Wingdings" w:hAnsi="Wingdings" w:hint="default"/>
      </w:rPr>
    </w:lvl>
    <w:lvl w:ilvl="3" w:tplc="59D84F90">
      <w:start w:val="1"/>
      <w:numFmt w:val="bullet"/>
      <w:lvlText w:val=""/>
      <w:lvlJc w:val="left"/>
      <w:pPr>
        <w:ind w:left="2880" w:hanging="360"/>
      </w:pPr>
      <w:rPr>
        <w:rFonts w:ascii="Symbol" w:hAnsi="Symbol" w:hint="default"/>
      </w:rPr>
    </w:lvl>
    <w:lvl w:ilvl="4" w:tplc="BB18390E">
      <w:start w:val="1"/>
      <w:numFmt w:val="bullet"/>
      <w:lvlText w:val="o"/>
      <w:lvlJc w:val="left"/>
      <w:pPr>
        <w:ind w:left="3600" w:hanging="360"/>
      </w:pPr>
      <w:rPr>
        <w:rFonts w:ascii="Courier New" w:hAnsi="Courier New" w:hint="default"/>
      </w:rPr>
    </w:lvl>
    <w:lvl w:ilvl="5" w:tplc="4F90CF46">
      <w:start w:val="1"/>
      <w:numFmt w:val="bullet"/>
      <w:lvlText w:val=""/>
      <w:lvlJc w:val="left"/>
      <w:pPr>
        <w:ind w:left="4320" w:hanging="360"/>
      </w:pPr>
      <w:rPr>
        <w:rFonts w:ascii="Wingdings" w:hAnsi="Wingdings" w:hint="default"/>
      </w:rPr>
    </w:lvl>
    <w:lvl w:ilvl="6" w:tplc="32C05932">
      <w:start w:val="1"/>
      <w:numFmt w:val="bullet"/>
      <w:lvlText w:val=""/>
      <w:lvlJc w:val="left"/>
      <w:pPr>
        <w:ind w:left="5040" w:hanging="360"/>
      </w:pPr>
      <w:rPr>
        <w:rFonts w:ascii="Symbol" w:hAnsi="Symbol" w:hint="default"/>
      </w:rPr>
    </w:lvl>
    <w:lvl w:ilvl="7" w:tplc="57B41F6C">
      <w:start w:val="1"/>
      <w:numFmt w:val="bullet"/>
      <w:lvlText w:val="o"/>
      <w:lvlJc w:val="left"/>
      <w:pPr>
        <w:ind w:left="5760" w:hanging="360"/>
      </w:pPr>
      <w:rPr>
        <w:rFonts w:ascii="Courier New" w:hAnsi="Courier New" w:hint="default"/>
      </w:rPr>
    </w:lvl>
    <w:lvl w:ilvl="8" w:tplc="E856B7E0">
      <w:start w:val="1"/>
      <w:numFmt w:val="bullet"/>
      <w:lvlText w:val=""/>
      <w:lvlJc w:val="left"/>
      <w:pPr>
        <w:ind w:left="6480" w:hanging="360"/>
      </w:pPr>
      <w:rPr>
        <w:rFonts w:ascii="Wingdings" w:hAnsi="Wingdings" w:hint="default"/>
      </w:rPr>
    </w:lvl>
  </w:abstractNum>
  <w:abstractNum w:abstractNumId="14" w15:restartNumberingAfterBreak="0">
    <w:nsid w:val="5639B4CC"/>
    <w:multiLevelType w:val="hybridMultilevel"/>
    <w:tmpl w:val="261C8550"/>
    <w:lvl w:ilvl="0" w:tplc="B56C9844">
      <w:start w:val="1"/>
      <w:numFmt w:val="bullet"/>
      <w:lvlText w:val=""/>
      <w:lvlJc w:val="left"/>
      <w:pPr>
        <w:ind w:left="1440" w:hanging="360"/>
      </w:pPr>
      <w:rPr>
        <w:rFonts w:ascii="Wingdings" w:hAnsi="Wingdings" w:hint="default"/>
      </w:rPr>
    </w:lvl>
    <w:lvl w:ilvl="1" w:tplc="D0A00760">
      <w:start w:val="1"/>
      <w:numFmt w:val="bullet"/>
      <w:lvlText w:val="o"/>
      <w:lvlJc w:val="left"/>
      <w:pPr>
        <w:ind w:left="1440" w:hanging="360"/>
      </w:pPr>
      <w:rPr>
        <w:rFonts w:ascii="Courier New" w:hAnsi="Courier New" w:hint="default"/>
      </w:rPr>
    </w:lvl>
    <w:lvl w:ilvl="2" w:tplc="2AE6FE70">
      <w:start w:val="1"/>
      <w:numFmt w:val="bullet"/>
      <w:lvlText w:val=""/>
      <w:lvlJc w:val="left"/>
      <w:pPr>
        <w:ind w:left="2160" w:hanging="360"/>
      </w:pPr>
      <w:rPr>
        <w:rFonts w:ascii="Wingdings" w:hAnsi="Wingdings" w:hint="default"/>
      </w:rPr>
    </w:lvl>
    <w:lvl w:ilvl="3" w:tplc="BB9277E0">
      <w:start w:val="1"/>
      <w:numFmt w:val="bullet"/>
      <w:lvlText w:val=""/>
      <w:lvlJc w:val="left"/>
      <w:pPr>
        <w:ind w:left="2880" w:hanging="360"/>
      </w:pPr>
      <w:rPr>
        <w:rFonts w:ascii="Symbol" w:hAnsi="Symbol" w:hint="default"/>
      </w:rPr>
    </w:lvl>
    <w:lvl w:ilvl="4" w:tplc="640A604A">
      <w:start w:val="1"/>
      <w:numFmt w:val="bullet"/>
      <w:lvlText w:val="o"/>
      <w:lvlJc w:val="left"/>
      <w:pPr>
        <w:ind w:left="3600" w:hanging="360"/>
      </w:pPr>
      <w:rPr>
        <w:rFonts w:ascii="Courier New" w:hAnsi="Courier New" w:hint="default"/>
      </w:rPr>
    </w:lvl>
    <w:lvl w:ilvl="5" w:tplc="6B3698F4">
      <w:start w:val="1"/>
      <w:numFmt w:val="bullet"/>
      <w:lvlText w:val=""/>
      <w:lvlJc w:val="left"/>
      <w:pPr>
        <w:ind w:left="4320" w:hanging="360"/>
      </w:pPr>
      <w:rPr>
        <w:rFonts w:ascii="Wingdings" w:hAnsi="Wingdings" w:hint="default"/>
      </w:rPr>
    </w:lvl>
    <w:lvl w:ilvl="6" w:tplc="384E6EAC">
      <w:start w:val="1"/>
      <w:numFmt w:val="bullet"/>
      <w:lvlText w:val=""/>
      <w:lvlJc w:val="left"/>
      <w:pPr>
        <w:ind w:left="5040" w:hanging="360"/>
      </w:pPr>
      <w:rPr>
        <w:rFonts w:ascii="Symbol" w:hAnsi="Symbol" w:hint="default"/>
      </w:rPr>
    </w:lvl>
    <w:lvl w:ilvl="7" w:tplc="53F4443A">
      <w:start w:val="1"/>
      <w:numFmt w:val="bullet"/>
      <w:lvlText w:val="o"/>
      <w:lvlJc w:val="left"/>
      <w:pPr>
        <w:ind w:left="5760" w:hanging="360"/>
      </w:pPr>
      <w:rPr>
        <w:rFonts w:ascii="Courier New" w:hAnsi="Courier New" w:hint="default"/>
      </w:rPr>
    </w:lvl>
    <w:lvl w:ilvl="8" w:tplc="F8323F7E">
      <w:start w:val="1"/>
      <w:numFmt w:val="bullet"/>
      <w:lvlText w:val=""/>
      <w:lvlJc w:val="left"/>
      <w:pPr>
        <w:ind w:left="6480" w:hanging="360"/>
      </w:pPr>
      <w:rPr>
        <w:rFonts w:ascii="Wingdings" w:hAnsi="Wingdings" w:hint="default"/>
      </w:rPr>
    </w:lvl>
  </w:abstractNum>
  <w:abstractNum w:abstractNumId="15" w15:restartNumberingAfterBreak="0">
    <w:nsid w:val="58BD064A"/>
    <w:multiLevelType w:val="hybridMultilevel"/>
    <w:tmpl w:val="6478DB6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E53124A"/>
    <w:multiLevelType w:val="hybridMultilevel"/>
    <w:tmpl w:val="A626A494"/>
    <w:lvl w:ilvl="0" w:tplc="3F1A1662">
      <w:start w:val="1"/>
      <w:numFmt w:val="bullet"/>
      <w:lvlText w:val=""/>
      <w:lvlJc w:val="left"/>
      <w:pPr>
        <w:ind w:left="720" w:hanging="360"/>
      </w:pPr>
      <w:rPr>
        <w:rFonts w:ascii="Symbol" w:hAnsi="Symbol" w:hint="default"/>
      </w:rPr>
    </w:lvl>
    <w:lvl w:ilvl="1" w:tplc="2318B99C">
      <w:start w:val="1"/>
      <w:numFmt w:val="bullet"/>
      <w:lvlText w:val="o"/>
      <w:lvlJc w:val="left"/>
      <w:pPr>
        <w:ind w:left="1440" w:hanging="360"/>
      </w:pPr>
      <w:rPr>
        <w:rFonts w:ascii="Courier New" w:hAnsi="Courier New" w:hint="default"/>
      </w:rPr>
    </w:lvl>
    <w:lvl w:ilvl="2" w:tplc="0CBCFA1E">
      <w:start w:val="1"/>
      <w:numFmt w:val="bullet"/>
      <w:lvlText w:val=""/>
      <w:lvlJc w:val="left"/>
      <w:pPr>
        <w:ind w:left="2160" w:hanging="360"/>
      </w:pPr>
      <w:rPr>
        <w:rFonts w:ascii="Wingdings" w:hAnsi="Wingdings" w:hint="default"/>
      </w:rPr>
    </w:lvl>
    <w:lvl w:ilvl="3" w:tplc="F98E67E0">
      <w:start w:val="1"/>
      <w:numFmt w:val="bullet"/>
      <w:lvlText w:val=""/>
      <w:lvlJc w:val="left"/>
      <w:pPr>
        <w:ind w:left="2880" w:hanging="360"/>
      </w:pPr>
      <w:rPr>
        <w:rFonts w:ascii="Symbol" w:hAnsi="Symbol" w:hint="default"/>
      </w:rPr>
    </w:lvl>
    <w:lvl w:ilvl="4" w:tplc="98AED852">
      <w:start w:val="1"/>
      <w:numFmt w:val="bullet"/>
      <w:lvlText w:val="o"/>
      <w:lvlJc w:val="left"/>
      <w:pPr>
        <w:ind w:left="3600" w:hanging="360"/>
      </w:pPr>
      <w:rPr>
        <w:rFonts w:ascii="Courier New" w:hAnsi="Courier New" w:hint="default"/>
      </w:rPr>
    </w:lvl>
    <w:lvl w:ilvl="5" w:tplc="65F6F2A4">
      <w:start w:val="1"/>
      <w:numFmt w:val="bullet"/>
      <w:lvlText w:val=""/>
      <w:lvlJc w:val="left"/>
      <w:pPr>
        <w:ind w:left="4320" w:hanging="360"/>
      </w:pPr>
      <w:rPr>
        <w:rFonts w:ascii="Wingdings" w:hAnsi="Wingdings" w:hint="default"/>
      </w:rPr>
    </w:lvl>
    <w:lvl w:ilvl="6" w:tplc="026C55BC">
      <w:start w:val="1"/>
      <w:numFmt w:val="bullet"/>
      <w:lvlText w:val=""/>
      <w:lvlJc w:val="left"/>
      <w:pPr>
        <w:ind w:left="5040" w:hanging="360"/>
      </w:pPr>
      <w:rPr>
        <w:rFonts w:ascii="Symbol" w:hAnsi="Symbol" w:hint="default"/>
      </w:rPr>
    </w:lvl>
    <w:lvl w:ilvl="7" w:tplc="A0042342">
      <w:start w:val="1"/>
      <w:numFmt w:val="bullet"/>
      <w:lvlText w:val="o"/>
      <w:lvlJc w:val="left"/>
      <w:pPr>
        <w:ind w:left="5760" w:hanging="360"/>
      </w:pPr>
      <w:rPr>
        <w:rFonts w:ascii="Courier New" w:hAnsi="Courier New" w:hint="default"/>
      </w:rPr>
    </w:lvl>
    <w:lvl w:ilvl="8" w:tplc="066A4D68">
      <w:start w:val="1"/>
      <w:numFmt w:val="bullet"/>
      <w:lvlText w:val=""/>
      <w:lvlJc w:val="left"/>
      <w:pPr>
        <w:ind w:left="6480" w:hanging="360"/>
      </w:pPr>
      <w:rPr>
        <w:rFonts w:ascii="Wingdings" w:hAnsi="Wingdings" w:hint="default"/>
      </w:rPr>
    </w:lvl>
  </w:abstractNum>
  <w:abstractNum w:abstractNumId="17" w15:restartNumberingAfterBreak="0">
    <w:nsid w:val="5F731861"/>
    <w:multiLevelType w:val="hybridMultilevel"/>
    <w:tmpl w:val="2AA8F7E2"/>
    <w:lvl w:ilvl="0" w:tplc="3BA82CB6">
      <w:start w:val="1"/>
      <w:numFmt w:val="bullet"/>
      <w:lvlText w:val=""/>
      <w:lvlJc w:val="left"/>
      <w:pPr>
        <w:ind w:left="1800" w:hanging="360"/>
      </w:pPr>
      <w:rPr>
        <w:rFonts w:ascii="Wingdings" w:hAnsi="Wingdings" w:hint="default"/>
      </w:rPr>
    </w:lvl>
    <w:lvl w:ilvl="1" w:tplc="ACA23208">
      <w:start w:val="1"/>
      <w:numFmt w:val="bullet"/>
      <w:lvlText w:val="o"/>
      <w:lvlJc w:val="left"/>
      <w:pPr>
        <w:ind w:left="1440" w:hanging="360"/>
      </w:pPr>
      <w:rPr>
        <w:rFonts w:ascii="Courier New" w:hAnsi="Courier New" w:hint="default"/>
      </w:rPr>
    </w:lvl>
    <w:lvl w:ilvl="2" w:tplc="CCA207CA">
      <w:start w:val="1"/>
      <w:numFmt w:val="bullet"/>
      <w:lvlText w:val=""/>
      <w:lvlJc w:val="left"/>
      <w:pPr>
        <w:ind w:left="2160" w:hanging="360"/>
      </w:pPr>
      <w:rPr>
        <w:rFonts w:ascii="Wingdings" w:hAnsi="Wingdings" w:hint="default"/>
      </w:rPr>
    </w:lvl>
    <w:lvl w:ilvl="3" w:tplc="0A8E5F08">
      <w:start w:val="1"/>
      <w:numFmt w:val="bullet"/>
      <w:lvlText w:val=""/>
      <w:lvlJc w:val="left"/>
      <w:pPr>
        <w:ind w:left="2880" w:hanging="360"/>
      </w:pPr>
      <w:rPr>
        <w:rFonts w:ascii="Symbol" w:hAnsi="Symbol" w:hint="default"/>
      </w:rPr>
    </w:lvl>
    <w:lvl w:ilvl="4" w:tplc="17AEF1D0">
      <w:start w:val="1"/>
      <w:numFmt w:val="bullet"/>
      <w:lvlText w:val="o"/>
      <w:lvlJc w:val="left"/>
      <w:pPr>
        <w:ind w:left="3600" w:hanging="360"/>
      </w:pPr>
      <w:rPr>
        <w:rFonts w:ascii="Courier New" w:hAnsi="Courier New" w:hint="default"/>
      </w:rPr>
    </w:lvl>
    <w:lvl w:ilvl="5" w:tplc="82C414F0">
      <w:start w:val="1"/>
      <w:numFmt w:val="bullet"/>
      <w:lvlText w:val=""/>
      <w:lvlJc w:val="left"/>
      <w:pPr>
        <w:ind w:left="4320" w:hanging="360"/>
      </w:pPr>
      <w:rPr>
        <w:rFonts w:ascii="Wingdings" w:hAnsi="Wingdings" w:hint="default"/>
      </w:rPr>
    </w:lvl>
    <w:lvl w:ilvl="6" w:tplc="95F8E06C">
      <w:start w:val="1"/>
      <w:numFmt w:val="bullet"/>
      <w:lvlText w:val=""/>
      <w:lvlJc w:val="left"/>
      <w:pPr>
        <w:ind w:left="5040" w:hanging="360"/>
      </w:pPr>
      <w:rPr>
        <w:rFonts w:ascii="Symbol" w:hAnsi="Symbol" w:hint="default"/>
      </w:rPr>
    </w:lvl>
    <w:lvl w:ilvl="7" w:tplc="4F3E4EC2">
      <w:start w:val="1"/>
      <w:numFmt w:val="bullet"/>
      <w:lvlText w:val="o"/>
      <w:lvlJc w:val="left"/>
      <w:pPr>
        <w:ind w:left="5760" w:hanging="360"/>
      </w:pPr>
      <w:rPr>
        <w:rFonts w:ascii="Courier New" w:hAnsi="Courier New" w:hint="default"/>
      </w:rPr>
    </w:lvl>
    <w:lvl w:ilvl="8" w:tplc="BA0CFD08">
      <w:start w:val="1"/>
      <w:numFmt w:val="bullet"/>
      <w:lvlText w:val=""/>
      <w:lvlJc w:val="left"/>
      <w:pPr>
        <w:ind w:left="6480" w:hanging="360"/>
      </w:pPr>
      <w:rPr>
        <w:rFonts w:ascii="Wingdings" w:hAnsi="Wingdings" w:hint="default"/>
      </w:rPr>
    </w:lvl>
  </w:abstractNum>
  <w:abstractNum w:abstractNumId="18" w15:restartNumberingAfterBreak="0">
    <w:nsid w:val="65F56187"/>
    <w:multiLevelType w:val="hybridMultilevel"/>
    <w:tmpl w:val="2A205D50"/>
    <w:lvl w:ilvl="0" w:tplc="6100BCBA">
      <w:start w:val="1"/>
      <w:numFmt w:val="bullet"/>
      <w:lvlText w:val="o"/>
      <w:lvlJc w:val="left"/>
      <w:pPr>
        <w:ind w:left="1440" w:hanging="360"/>
      </w:pPr>
      <w:rPr>
        <w:rFonts w:ascii="Courier New" w:hAnsi="Courier New" w:hint="default"/>
      </w:rPr>
    </w:lvl>
    <w:lvl w:ilvl="1" w:tplc="CDD62C3A">
      <w:start w:val="1"/>
      <w:numFmt w:val="bullet"/>
      <w:lvlText w:val="o"/>
      <w:lvlJc w:val="left"/>
      <w:pPr>
        <w:ind w:left="1440" w:hanging="360"/>
      </w:pPr>
      <w:rPr>
        <w:rFonts w:ascii="Courier New" w:hAnsi="Courier New" w:hint="default"/>
      </w:rPr>
    </w:lvl>
    <w:lvl w:ilvl="2" w:tplc="032AD89A">
      <w:start w:val="1"/>
      <w:numFmt w:val="bullet"/>
      <w:lvlText w:val=""/>
      <w:lvlJc w:val="left"/>
      <w:pPr>
        <w:ind w:left="2160" w:hanging="360"/>
      </w:pPr>
      <w:rPr>
        <w:rFonts w:ascii="Wingdings" w:hAnsi="Wingdings" w:hint="default"/>
      </w:rPr>
    </w:lvl>
    <w:lvl w:ilvl="3" w:tplc="3C2A7432">
      <w:start w:val="1"/>
      <w:numFmt w:val="bullet"/>
      <w:lvlText w:val=""/>
      <w:lvlJc w:val="left"/>
      <w:pPr>
        <w:ind w:left="2880" w:hanging="360"/>
      </w:pPr>
      <w:rPr>
        <w:rFonts w:ascii="Symbol" w:hAnsi="Symbol" w:hint="default"/>
      </w:rPr>
    </w:lvl>
    <w:lvl w:ilvl="4" w:tplc="1B828DF0">
      <w:start w:val="1"/>
      <w:numFmt w:val="bullet"/>
      <w:lvlText w:val="o"/>
      <w:lvlJc w:val="left"/>
      <w:pPr>
        <w:ind w:left="3600" w:hanging="360"/>
      </w:pPr>
      <w:rPr>
        <w:rFonts w:ascii="Courier New" w:hAnsi="Courier New" w:hint="default"/>
      </w:rPr>
    </w:lvl>
    <w:lvl w:ilvl="5" w:tplc="C93EF516">
      <w:start w:val="1"/>
      <w:numFmt w:val="bullet"/>
      <w:lvlText w:val=""/>
      <w:lvlJc w:val="left"/>
      <w:pPr>
        <w:ind w:left="4320" w:hanging="360"/>
      </w:pPr>
      <w:rPr>
        <w:rFonts w:ascii="Wingdings" w:hAnsi="Wingdings" w:hint="default"/>
      </w:rPr>
    </w:lvl>
    <w:lvl w:ilvl="6" w:tplc="D1A095BE">
      <w:start w:val="1"/>
      <w:numFmt w:val="bullet"/>
      <w:lvlText w:val=""/>
      <w:lvlJc w:val="left"/>
      <w:pPr>
        <w:ind w:left="5040" w:hanging="360"/>
      </w:pPr>
      <w:rPr>
        <w:rFonts w:ascii="Symbol" w:hAnsi="Symbol" w:hint="default"/>
      </w:rPr>
    </w:lvl>
    <w:lvl w:ilvl="7" w:tplc="3588F57E">
      <w:start w:val="1"/>
      <w:numFmt w:val="bullet"/>
      <w:lvlText w:val="o"/>
      <w:lvlJc w:val="left"/>
      <w:pPr>
        <w:ind w:left="5760" w:hanging="360"/>
      </w:pPr>
      <w:rPr>
        <w:rFonts w:ascii="Courier New" w:hAnsi="Courier New" w:hint="default"/>
      </w:rPr>
    </w:lvl>
    <w:lvl w:ilvl="8" w:tplc="858CB99E">
      <w:start w:val="1"/>
      <w:numFmt w:val="bullet"/>
      <w:lvlText w:val=""/>
      <w:lvlJc w:val="left"/>
      <w:pPr>
        <w:ind w:left="6480" w:hanging="360"/>
      </w:pPr>
      <w:rPr>
        <w:rFonts w:ascii="Wingdings" w:hAnsi="Wingdings" w:hint="default"/>
      </w:rPr>
    </w:lvl>
  </w:abstractNum>
  <w:abstractNum w:abstractNumId="19" w15:restartNumberingAfterBreak="0">
    <w:nsid w:val="6F04A2B1"/>
    <w:multiLevelType w:val="hybridMultilevel"/>
    <w:tmpl w:val="48484B98"/>
    <w:lvl w:ilvl="0" w:tplc="852C52A6">
      <w:start w:val="1"/>
      <w:numFmt w:val="bullet"/>
      <w:lvlText w:val="o"/>
      <w:lvlJc w:val="left"/>
      <w:pPr>
        <w:ind w:left="1440" w:hanging="360"/>
      </w:pPr>
      <w:rPr>
        <w:rFonts w:ascii="Courier New" w:hAnsi="Courier New" w:hint="default"/>
      </w:rPr>
    </w:lvl>
    <w:lvl w:ilvl="1" w:tplc="30B26E94">
      <w:start w:val="1"/>
      <w:numFmt w:val="bullet"/>
      <w:lvlText w:val="o"/>
      <w:lvlJc w:val="left"/>
      <w:pPr>
        <w:ind w:left="1440" w:hanging="360"/>
      </w:pPr>
      <w:rPr>
        <w:rFonts w:ascii="Courier New" w:hAnsi="Courier New" w:hint="default"/>
      </w:rPr>
    </w:lvl>
    <w:lvl w:ilvl="2" w:tplc="B4A472EA">
      <w:start w:val="1"/>
      <w:numFmt w:val="bullet"/>
      <w:lvlText w:val=""/>
      <w:lvlJc w:val="left"/>
      <w:pPr>
        <w:ind w:left="2160" w:hanging="360"/>
      </w:pPr>
      <w:rPr>
        <w:rFonts w:ascii="Wingdings" w:hAnsi="Wingdings" w:hint="default"/>
      </w:rPr>
    </w:lvl>
    <w:lvl w:ilvl="3" w:tplc="E8047614">
      <w:start w:val="1"/>
      <w:numFmt w:val="bullet"/>
      <w:lvlText w:val=""/>
      <w:lvlJc w:val="left"/>
      <w:pPr>
        <w:ind w:left="2880" w:hanging="360"/>
      </w:pPr>
      <w:rPr>
        <w:rFonts w:ascii="Symbol" w:hAnsi="Symbol" w:hint="default"/>
      </w:rPr>
    </w:lvl>
    <w:lvl w:ilvl="4" w:tplc="5B96E978">
      <w:start w:val="1"/>
      <w:numFmt w:val="bullet"/>
      <w:lvlText w:val="o"/>
      <w:lvlJc w:val="left"/>
      <w:pPr>
        <w:ind w:left="3600" w:hanging="360"/>
      </w:pPr>
      <w:rPr>
        <w:rFonts w:ascii="Courier New" w:hAnsi="Courier New" w:hint="default"/>
      </w:rPr>
    </w:lvl>
    <w:lvl w:ilvl="5" w:tplc="28CA2E26">
      <w:start w:val="1"/>
      <w:numFmt w:val="bullet"/>
      <w:lvlText w:val=""/>
      <w:lvlJc w:val="left"/>
      <w:pPr>
        <w:ind w:left="4320" w:hanging="360"/>
      </w:pPr>
      <w:rPr>
        <w:rFonts w:ascii="Wingdings" w:hAnsi="Wingdings" w:hint="default"/>
      </w:rPr>
    </w:lvl>
    <w:lvl w:ilvl="6" w:tplc="F5B4B500">
      <w:start w:val="1"/>
      <w:numFmt w:val="bullet"/>
      <w:lvlText w:val=""/>
      <w:lvlJc w:val="left"/>
      <w:pPr>
        <w:ind w:left="5040" w:hanging="360"/>
      </w:pPr>
      <w:rPr>
        <w:rFonts w:ascii="Symbol" w:hAnsi="Symbol" w:hint="default"/>
      </w:rPr>
    </w:lvl>
    <w:lvl w:ilvl="7" w:tplc="58A67312">
      <w:start w:val="1"/>
      <w:numFmt w:val="bullet"/>
      <w:lvlText w:val="o"/>
      <w:lvlJc w:val="left"/>
      <w:pPr>
        <w:ind w:left="5760" w:hanging="360"/>
      </w:pPr>
      <w:rPr>
        <w:rFonts w:ascii="Courier New" w:hAnsi="Courier New" w:hint="default"/>
      </w:rPr>
    </w:lvl>
    <w:lvl w:ilvl="8" w:tplc="DB6C7EAC">
      <w:start w:val="1"/>
      <w:numFmt w:val="bullet"/>
      <w:lvlText w:val=""/>
      <w:lvlJc w:val="left"/>
      <w:pPr>
        <w:ind w:left="6480" w:hanging="360"/>
      </w:pPr>
      <w:rPr>
        <w:rFonts w:ascii="Wingdings" w:hAnsi="Wingdings" w:hint="default"/>
      </w:rPr>
    </w:lvl>
  </w:abstractNum>
  <w:abstractNum w:abstractNumId="20" w15:restartNumberingAfterBreak="0">
    <w:nsid w:val="7186F1BB"/>
    <w:multiLevelType w:val="hybridMultilevel"/>
    <w:tmpl w:val="6B96C3D8"/>
    <w:lvl w:ilvl="0" w:tplc="08090005">
      <w:start w:val="1"/>
      <w:numFmt w:val="bullet"/>
      <w:lvlText w:val=""/>
      <w:lvlJc w:val="left"/>
      <w:pPr>
        <w:ind w:left="720" w:hanging="360"/>
      </w:pPr>
      <w:rPr>
        <w:rFonts w:ascii="Wingdings" w:hAnsi="Wingdings" w:hint="default"/>
      </w:rPr>
    </w:lvl>
    <w:lvl w:ilvl="1" w:tplc="7F74135C">
      <w:start w:val="1"/>
      <w:numFmt w:val="bullet"/>
      <w:lvlText w:val="o"/>
      <w:lvlJc w:val="left"/>
      <w:pPr>
        <w:ind w:left="1800" w:hanging="360"/>
      </w:pPr>
      <w:rPr>
        <w:rFonts w:ascii="Courier New" w:hAnsi="Courier New" w:hint="default"/>
      </w:rPr>
    </w:lvl>
    <w:lvl w:ilvl="2" w:tplc="1A348928">
      <w:start w:val="1"/>
      <w:numFmt w:val="bullet"/>
      <w:lvlText w:val=""/>
      <w:lvlJc w:val="left"/>
      <w:pPr>
        <w:ind w:left="2520" w:hanging="360"/>
      </w:pPr>
      <w:rPr>
        <w:rFonts w:ascii="Wingdings" w:hAnsi="Wingdings" w:hint="default"/>
      </w:rPr>
    </w:lvl>
    <w:lvl w:ilvl="3" w:tplc="5240EB66">
      <w:start w:val="1"/>
      <w:numFmt w:val="bullet"/>
      <w:lvlText w:val=""/>
      <w:lvlJc w:val="left"/>
      <w:pPr>
        <w:ind w:left="3240" w:hanging="360"/>
      </w:pPr>
      <w:rPr>
        <w:rFonts w:ascii="Symbol" w:hAnsi="Symbol" w:hint="default"/>
      </w:rPr>
    </w:lvl>
    <w:lvl w:ilvl="4" w:tplc="2B6E76CC">
      <w:start w:val="1"/>
      <w:numFmt w:val="bullet"/>
      <w:lvlText w:val="o"/>
      <w:lvlJc w:val="left"/>
      <w:pPr>
        <w:ind w:left="3960" w:hanging="360"/>
      </w:pPr>
      <w:rPr>
        <w:rFonts w:ascii="Courier New" w:hAnsi="Courier New" w:hint="default"/>
      </w:rPr>
    </w:lvl>
    <w:lvl w:ilvl="5" w:tplc="EEAAB992">
      <w:start w:val="1"/>
      <w:numFmt w:val="bullet"/>
      <w:lvlText w:val=""/>
      <w:lvlJc w:val="left"/>
      <w:pPr>
        <w:ind w:left="4680" w:hanging="360"/>
      </w:pPr>
      <w:rPr>
        <w:rFonts w:ascii="Wingdings" w:hAnsi="Wingdings" w:hint="default"/>
      </w:rPr>
    </w:lvl>
    <w:lvl w:ilvl="6" w:tplc="C1DA3D56">
      <w:start w:val="1"/>
      <w:numFmt w:val="bullet"/>
      <w:lvlText w:val=""/>
      <w:lvlJc w:val="left"/>
      <w:pPr>
        <w:ind w:left="5400" w:hanging="360"/>
      </w:pPr>
      <w:rPr>
        <w:rFonts w:ascii="Symbol" w:hAnsi="Symbol" w:hint="default"/>
      </w:rPr>
    </w:lvl>
    <w:lvl w:ilvl="7" w:tplc="5EFA35B0">
      <w:start w:val="1"/>
      <w:numFmt w:val="bullet"/>
      <w:lvlText w:val="o"/>
      <w:lvlJc w:val="left"/>
      <w:pPr>
        <w:ind w:left="6120" w:hanging="360"/>
      </w:pPr>
      <w:rPr>
        <w:rFonts w:ascii="Courier New" w:hAnsi="Courier New" w:hint="default"/>
      </w:rPr>
    </w:lvl>
    <w:lvl w:ilvl="8" w:tplc="2CD2E5DE">
      <w:start w:val="1"/>
      <w:numFmt w:val="bullet"/>
      <w:lvlText w:val=""/>
      <w:lvlJc w:val="left"/>
      <w:pPr>
        <w:ind w:left="6840" w:hanging="360"/>
      </w:pPr>
      <w:rPr>
        <w:rFonts w:ascii="Wingdings" w:hAnsi="Wingdings" w:hint="default"/>
      </w:rPr>
    </w:lvl>
  </w:abstractNum>
  <w:abstractNum w:abstractNumId="21" w15:restartNumberingAfterBreak="0">
    <w:nsid w:val="71E028B1"/>
    <w:multiLevelType w:val="hybridMultilevel"/>
    <w:tmpl w:val="7E1A1E14"/>
    <w:lvl w:ilvl="0" w:tplc="68E8174A">
      <w:start w:val="1"/>
      <w:numFmt w:val="bullet"/>
      <w:lvlText w:val=""/>
      <w:lvlJc w:val="left"/>
      <w:pPr>
        <w:ind w:left="720" w:hanging="360"/>
      </w:pPr>
      <w:rPr>
        <w:rFonts w:ascii="Symbol" w:hAnsi="Symbol" w:hint="default"/>
      </w:rPr>
    </w:lvl>
    <w:lvl w:ilvl="1" w:tplc="FA648264">
      <w:start w:val="1"/>
      <w:numFmt w:val="bullet"/>
      <w:lvlText w:val="o"/>
      <w:lvlJc w:val="left"/>
      <w:pPr>
        <w:ind w:left="1440" w:hanging="360"/>
      </w:pPr>
      <w:rPr>
        <w:rFonts w:ascii="Symbol" w:hAnsi="Symbol" w:hint="default"/>
      </w:rPr>
    </w:lvl>
    <w:lvl w:ilvl="2" w:tplc="9AE4A6F6">
      <w:start w:val="1"/>
      <w:numFmt w:val="bullet"/>
      <w:lvlText w:val=""/>
      <w:lvlJc w:val="left"/>
      <w:pPr>
        <w:ind w:left="2160" w:hanging="360"/>
      </w:pPr>
      <w:rPr>
        <w:rFonts w:ascii="Wingdings" w:hAnsi="Wingdings" w:hint="default"/>
      </w:rPr>
    </w:lvl>
    <w:lvl w:ilvl="3" w:tplc="D2E0683E">
      <w:start w:val="1"/>
      <w:numFmt w:val="bullet"/>
      <w:lvlText w:val=""/>
      <w:lvlJc w:val="left"/>
      <w:pPr>
        <w:ind w:left="2880" w:hanging="360"/>
      </w:pPr>
      <w:rPr>
        <w:rFonts w:ascii="Symbol" w:hAnsi="Symbol" w:hint="default"/>
      </w:rPr>
    </w:lvl>
    <w:lvl w:ilvl="4" w:tplc="9E000886">
      <w:start w:val="1"/>
      <w:numFmt w:val="bullet"/>
      <w:lvlText w:val="o"/>
      <w:lvlJc w:val="left"/>
      <w:pPr>
        <w:ind w:left="3600" w:hanging="360"/>
      </w:pPr>
      <w:rPr>
        <w:rFonts w:ascii="Courier New" w:hAnsi="Courier New" w:hint="default"/>
      </w:rPr>
    </w:lvl>
    <w:lvl w:ilvl="5" w:tplc="45BA829E">
      <w:start w:val="1"/>
      <w:numFmt w:val="bullet"/>
      <w:lvlText w:val=""/>
      <w:lvlJc w:val="left"/>
      <w:pPr>
        <w:ind w:left="4320" w:hanging="360"/>
      </w:pPr>
      <w:rPr>
        <w:rFonts w:ascii="Wingdings" w:hAnsi="Wingdings" w:hint="default"/>
      </w:rPr>
    </w:lvl>
    <w:lvl w:ilvl="6" w:tplc="9104C19E">
      <w:start w:val="1"/>
      <w:numFmt w:val="bullet"/>
      <w:lvlText w:val=""/>
      <w:lvlJc w:val="left"/>
      <w:pPr>
        <w:ind w:left="5040" w:hanging="360"/>
      </w:pPr>
      <w:rPr>
        <w:rFonts w:ascii="Symbol" w:hAnsi="Symbol" w:hint="default"/>
      </w:rPr>
    </w:lvl>
    <w:lvl w:ilvl="7" w:tplc="862CB06A">
      <w:start w:val="1"/>
      <w:numFmt w:val="bullet"/>
      <w:lvlText w:val="o"/>
      <w:lvlJc w:val="left"/>
      <w:pPr>
        <w:ind w:left="5760" w:hanging="360"/>
      </w:pPr>
      <w:rPr>
        <w:rFonts w:ascii="Courier New" w:hAnsi="Courier New" w:hint="default"/>
      </w:rPr>
    </w:lvl>
    <w:lvl w:ilvl="8" w:tplc="87A2BADE">
      <w:start w:val="1"/>
      <w:numFmt w:val="bullet"/>
      <w:lvlText w:val=""/>
      <w:lvlJc w:val="left"/>
      <w:pPr>
        <w:ind w:left="6480" w:hanging="360"/>
      </w:pPr>
      <w:rPr>
        <w:rFonts w:ascii="Wingdings" w:hAnsi="Wingdings" w:hint="default"/>
      </w:rPr>
    </w:lvl>
  </w:abstractNum>
  <w:abstractNum w:abstractNumId="22" w15:restartNumberingAfterBreak="0">
    <w:nsid w:val="77BF7813"/>
    <w:multiLevelType w:val="hybridMultilevel"/>
    <w:tmpl w:val="81BEF3EA"/>
    <w:lvl w:ilvl="0" w:tplc="D76CE91C">
      <w:start w:val="1"/>
      <w:numFmt w:val="bullet"/>
      <w:lvlText w:val=""/>
      <w:lvlJc w:val="left"/>
      <w:pPr>
        <w:ind w:left="720" w:hanging="360"/>
      </w:pPr>
      <w:rPr>
        <w:rFonts w:ascii="Symbol" w:hAnsi="Symbol" w:hint="default"/>
      </w:rPr>
    </w:lvl>
    <w:lvl w:ilvl="1" w:tplc="77F8DF72">
      <w:start w:val="1"/>
      <w:numFmt w:val="bullet"/>
      <w:lvlText w:val="o"/>
      <w:lvlJc w:val="left"/>
      <w:pPr>
        <w:ind w:left="1440" w:hanging="360"/>
      </w:pPr>
      <w:rPr>
        <w:rFonts w:ascii="Courier New" w:hAnsi="Courier New" w:hint="default"/>
      </w:rPr>
    </w:lvl>
    <w:lvl w:ilvl="2" w:tplc="CDD6305A">
      <w:start w:val="1"/>
      <w:numFmt w:val="bullet"/>
      <w:lvlText w:val=""/>
      <w:lvlJc w:val="left"/>
      <w:pPr>
        <w:ind w:left="2160" w:hanging="360"/>
      </w:pPr>
      <w:rPr>
        <w:rFonts w:ascii="Wingdings" w:hAnsi="Wingdings" w:hint="default"/>
      </w:rPr>
    </w:lvl>
    <w:lvl w:ilvl="3" w:tplc="7D9A0E42">
      <w:start w:val="1"/>
      <w:numFmt w:val="bullet"/>
      <w:lvlText w:val=""/>
      <w:lvlJc w:val="left"/>
      <w:pPr>
        <w:ind w:left="2880" w:hanging="360"/>
      </w:pPr>
      <w:rPr>
        <w:rFonts w:ascii="Symbol" w:hAnsi="Symbol" w:hint="default"/>
      </w:rPr>
    </w:lvl>
    <w:lvl w:ilvl="4" w:tplc="6532AC0A">
      <w:start w:val="1"/>
      <w:numFmt w:val="bullet"/>
      <w:lvlText w:val="o"/>
      <w:lvlJc w:val="left"/>
      <w:pPr>
        <w:ind w:left="3600" w:hanging="360"/>
      </w:pPr>
      <w:rPr>
        <w:rFonts w:ascii="Courier New" w:hAnsi="Courier New" w:hint="default"/>
      </w:rPr>
    </w:lvl>
    <w:lvl w:ilvl="5" w:tplc="866439F2">
      <w:start w:val="1"/>
      <w:numFmt w:val="bullet"/>
      <w:lvlText w:val=""/>
      <w:lvlJc w:val="left"/>
      <w:pPr>
        <w:ind w:left="4320" w:hanging="360"/>
      </w:pPr>
      <w:rPr>
        <w:rFonts w:ascii="Wingdings" w:hAnsi="Wingdings" w:hint="default"/>
      </w:rPr>
    </w:lvl>
    <w:lvl w:ilvl="6" w:tplc="5C302B2C">
      <w:start w:val="1"/>
      <w:numFmt w:val="bullet"/>
      <w:lvlText w:val=""/>
      <w:lvlJc w:val="left"/>
      <w:pPr>
        <w:ind w:left="5040" w:hanging="360"/>
      </w:pPr>
      <w:rPr>
        <w:rFonts w:ascii="Symbol" w:hAnsi="Symbol" w:hint="default"/>
      </w:rPr>
    </w:lvl>
    <w:lvl w:ilvl="7" w:tplc="982AFEBA">
      <w:start w:val="1"/>
      <w:numFmt w:val="bullet"/>
      <w:lvlText w:val="o"/>
      <w:lvlJc w:val="left"/>
      <w:pPr>
        <w:ind w:left="5760" w:hanging="360"/>
      </w:pPr>
      <w:rPr>
        <w:rFonts w:ascii="Courier New" w:hAnsi="Courier New" w:hint="default"/>
      </w:rPr>
    </w:lvl>
    <w:lvl w:ilvl="8" w:tplc="BE9258A4">
      <w:start w:val="1"/>
      <w:numFmt w:val="bullet"/>
      <w:lvlText w:val=""/>
      <w:lvlJc w:val="left"/>
      <w:pPr>
        <w:ind w:left="6480" w:hanging="360"/>
      </w:pPr>
      <w:rPr>
        <w:rFonts w:ascii="Wingdings" w:hAnsi="Wingdings" w:hint="default"/>
      </w:rPr>
    </w:lvl>
  </w:abstractNum>
  <w:abstractNum w:abstractNumId="23" w15:restartNumberingAfterBreak="0">
    <w:nsid w:val="7A623E9A"/>
    <w:multiLevelType w:val="hybridMultilevel"/>
    <w:tmpl w:val="C09843BC"/>
    <w:lvl w:ilvl="0" w:tplc="DCD8C8C2">
      <w:start w:val="1"/>
      <w:numFmt w:val="bullet"/>
      <w:lvlText w:val=""/>
      <w:lvlJc w:val="left"/>
      <w:pPr>
        <w:ind w:left="720" w:hanging="360"/>
      </w:pPr>
      <w:rPr>
        <w:rFonts w:ascii="Symbol" w:hAnsi="Symbol" w:hint="default"/>
      </w:rPr>
    </w:lvl>
    <w:lvl w:ilvl="1" w:tplc="48A8DC6C">
      <w:start w:val="1"/>
      <w:numFmt w:val="bullet"/>
      <w:lvlText w:val="o"/>
      <w:lvlJc w:val="left"/>
      <w:pPr>
        <w:ind w:left="1440" w:hanging="360"/>
      </w:pPr>
      <w:rPr>
        <w:rFonts w:ascii="Courier New" w:hAnsi="Courier New" w:hint="default"/>
      </w:rPr>
    </w:lvl>
    <w:lvl w:ilvl="2" w:tplc="D0E8E196">
      <w:start w:val="1"/>
      <w:numFmt w:val="bullet"/>
      <w:lvlText w:val=""/>
      <w:lvlJc w:val="left"/>
      <w:pPr>
        <w:ind w:left="2160" w:hanging="360"/>
      </w:pPr>
      <w:rPr>
        <w:rFonts w:ascii="Wingdings" w:hAnsi="Wingdings" w:hint="default"/>
      </w:rPr>
    </w:lvl>
    <w:lvl w:ilvl="3" w:tplc="D6FC38B4">
      <w:start w:val="1"/>
      <w:numFmt w:val="bullet"/>
      <w:lvlText w:val=""/>
      <w:lvlJc w:val="left"/>
      <w:pPr>
        <w:ind w:left="2880" w:hanging="360"/>
      </w:pPr>
      <w:rPr>
        <w:rFonts w:ascii="Symbol" w:hAnsi="Symbol" w:hint="default"/>
      </w:rPr>
    </w:lvl>
    <w:lvl w:ilvl="4" w:tplc="B9F46FAE">
      <w:start w:val="1"/>
      <w:numFmt w:val="bullet"/>
      <w:lvlText w:val="o"/>
      <w:lvlJc w:val="left"/>
      <w:pPr>
        <w:ind w:left="3600" w:hanging="360"/>
      </w:pPr>
      <w:rPr>
        <w:rFonts w:ascii="Courier New" w:hAnsi="Courier New" w:hint="default"/>
      </w:rPr>
    </w:lvl>
    <w:lvl w:ilvl="5" w:tplc="ECEE2E9C">
      <w:start w:val="1"/>
      <w:numFmt w:val="bullet"/>
      <w:lvlText w:val=""/>
      <w:lvlJc w:val="left"/>
      <w:pPr>
        <w:ind w:left="4320" w:hanging="360"/>
      </w:pPr>
      <w:rPr>
        <w:rFonts w:ascii="Wingdings" w:hAnsi="Wingdings" w:hint="default"/>
      </w:rPr>
    </w:lvl>
    <w:lvl w:ilvl="6" w:tplc="88BE6DFE">
      <w:start w:val="1"/>
      <w:numFmt w:val="bullet"/>
      <w:lvlText w:val=""/>
      <w:lvlJc w:val="left"/>
      <w:pPr>
        <w:ind w:left="5040" w:hanging="360"/>
      </w:pPr>
      <w:rPr>
        <w:rFonts w:ascii="Symbol" w:hAnsi="Symbol" w:hint="default"/>
      </w:rPr>
    </w:lvl>
    <w:lvl w:ilvl="7" w:tplc="12ACAC52">
      <w:start w:val="1"/>
      <w:numFmt w:val="bullet"/>
      <w:lvlText w:val="o"/>
      <w:lvlJc w:val="left"/>
      <w:pPr>
        <w:ind w:left="5760" w:hanging="360"/>
      </w:pPr>
      <w:rPr>
        <w:rFonts w:ascii="Courier New" w:hAnsi="Courier New" w:hint="default"/>
      </w:rPr>
    </w:lvl>
    <w:lvl w:ilvl="8" w:tplc="65A85198">
      <w:start w:val="1"/>
      <w:numFmt w:val="bullet"/>
      <w:lvlText w:val=""/>
      <w:lvlJc w:val="left"/>
      <w:pPr>
        <w:ind w:left="6480" w:hanging="360"/>
      </w:pPr>
      <w:rPr>
        <w:rFonts w:ascii="Wingdings" w:hAnsi="Wingdings" w:hint="default"/>
      </w:rPr>
    </w:lvl>
  </w:abstractNum>
  <w:abstractNum w:abstractNumId="24" w15:restartNumberingAfterBreak="0">
    <w:nsid w:val="7AAA49E3"/>
    <w:multiLevelType w:val="hybridMultilevel"/>
    <w:tmpl w:val="39E0D082"/>
    <w:lvl w:ilvl="0" w:tplc="C9B4B9EC">
      <w:start w:val="1"/>
      <w:numFmt w:val="bullet"/>
      <w:lvlText w:val=""/>
      <w:lvlJc w:val="left"/>
      <w:pPr>
        <w:ind w:left="1800" w:hanging="360"/>
      </w:pPr>
      <w:rPr>
        <w:rFonts w:ascii="Wingdings" w:hAnsi="Wingdings" w:hint="default"/>
      </w:rPr>
    </w:lvl>
    <w:lvl w:ilvl="1" w:tplc="29A6414A">
      <w:start w:val="1"/>
      <w:numFmt w:val="bullet"/>
      <w:lvlText w:val="o"/>
      <w:lvlJc w:val="left"/>
      <w:pPr>
        <w:ind w:left="1440" w:hanging="360"/>
      </w:pPr>
      <w:rPr>
        <w:rFonts w:ascii="Courier New" w:hAnsi="Courier New" w:hint="default"/>
      </w:rPr>
    </w:lvl>
    <w:lvl w:ilvl="2" w:tplc="2DA20124">
      <w:start w:val="1"/>
      <w:numFmt w:val="bullet"/>
      <w:lvlText w:val=""/>
      <w:lvlJc w:val="left"/>
      <w:pPr>
        <w:ind w:left="2160" w:hanging="360"/>
      </w:pPr>
      <w:rPr>
        <w:rFonts w:ascii="Wingdings" w:hAnsi="Wingdings" w:hint="default"/>
      </w:rPr>
    </w:lvl>
    <w:lvl w:ilvl="3" w:tplc="14C8B920">
      <w:start w:val="1"/>
      <w:numFmt w:val="bullet"/>
      <w:lvlText w:val=""/>
      <w:lvlJc w:val="left"/>
      <w:pPr>
        <w:ind w:left="2880" w:hanging="360"/>
      </w:pPr>
      <w:rPr>
        <w:rFonts w:ascii="Symbol" w:hAnsi="Symbol" w:hint="default"/>
      </w:rPr>
    </w:lvl>
    <w:lvl w:ilvl="4" w:tplc="8634EEAA">
      <w:start w:val="1"/>
      <w:numFmt w:val="bullet"/>
      <w:lvlText w:val="o"/>
      <w:lvlJc w:val="left"/>
      <w:pPr>
        <w:ind w:left="3600" w:hanging="360"/>
      </w:pPr>
      <w:rPr>
        <w:rFonts w:ascii="Courier New" w:hAnsi="Courier New" w:hint="default"/>
      </w:rPr>
    </w:lvl>
    <w:lvl w:ilvl="5" w:tplc="9E20CB1C">
      <w:start w:val="1"/>
      <w:numFmt w:val="bullet"/>
      <w:lvlText w:val=""/>
      <w:lvlJc w:val="left"/>
      <w:pPr>
        <w:ind w:left="4320" w:hanging="360"/>
      </w:pPr>
      <w:rPr>
        <w:rFonts w:ascii="Wingdings" w:hAnsi="Wingdings" w:hint="default"/>
      </w:rPr>
    </w:lvl>
    <w:lvl w:ilvl="6" w:tplc="897CDE2C">
      <w:start w:val="1"/>
      <w:numFmt w:val="bullet"/>
      <w:lvlText w:val=""/>
      <w:lvlJc w:val="left"/>
      <w:pPr>
        <w:ind w:left="5040" w:hanging="360"/>
      </w:pPr>
      <w:rPr>
        <w:rFonts w:ascii="Symbol" w:hAnsi="Symbol" w:hint="default"/>
      </w:rPr>
    </w:lvl>
    <w:lvl w:ilvl="7" w:tplc="C074AEE6">
      <w:start w:val="1"/>
      <w:numFmt w:val="bullet"/>
      <w:lvlText w:val="o"/>
      <w:lvlJc w:val="left"/>
      <w:pPr>
        <w:ind w:left="5760" w:hanging="360"/>
      </w:pPr>
      <w:rPr>
        <w:rFonts w:ascii="Courier New" w:hAnsi="Courier New" w:hint="default"/>
      </w:rPr>
    </w:lvl>
    <w:lvl w:ilvl="8" w:tplc="51AEFB2E">
      <w:start w:val="1"/>
      <w:numFmt w:val="bullet"/>
      <w:lvlText w:val=""/>
      <w:lvlJc w:val="left"/>
      <w:pPr>
        <w:ind w:left="6480" w:hanging="360"/>
      </w:pPr>
      <w:rPr>
        <w:rFonts w:ascii="Wingdings" w:hAnsi="Wingdings" w:hint="default"/>
      </w:rPr>
    </w:lvl>
  </w:abstractNum>
  <w:abstractNum w:abstractNumId="25" w15:restartNumberingAfterBreak="0">
    <w:nsid w:val="7BB64BFF"/>
    <w:multiLevelType w:val="hybridMultilevel"/>
    <w:tmpl w:val="ABA8FF74"/>
    <w:lvl w:ilvl="0" w:tplc="C9766488">
      <w:start w:val="1"/>
      <w:numFmt w:val="bullet"/>
      <w:lvlText w:val=""/>
      <w:lvlJc w:val="left"/>
      <w:pPr>
        <w:ind w:left="720" w:hanging="360"/>
      </w:pPr>
      <w:rPr>
        <w:rFonts w:ascii="Symbol" w:hAnsi="Symbol" w:hint="default"/>
      </w:rPr>
    </w:lvl>
    <w:lvl w:ilvl="1" w:tplc="2BBE618E">
      <w:start w:val="1"/>
      <w:numFmt w:val="bullet"/>
      <w:lvlText w:val="o"/>
      <w:lvlJc w:val="left"/>
      <w:pPr>
        <w:ind w:left="1440" w:hanging="360"/>
      </w:pPr>
      <w:rPr>
        <w:rFonts w:ascii="Courier New" w:hAnsi="Courier New" w:hint="default"/>
      </w:rPr>
    </w:lvl>
    <w:lvl w:ilvl="2" w:tplc="143C8EC4">
      <w:start w:val="1"/>
      <w:numFmt w:val="bullet"/>
      <w:lvlText w:val=""/>
      <w:lvlJc w:val="left"/>
      <w:pPr>
        <w:ind w:left="2160" w:hanging="360"/>
      </w:pPr>
      <w:rPr>
        <w:rFonts w:ascii="Wingdings" w:hAnsi="Wingdings" w:hint="default"/>
      </w:rPr>
    </w:lvl>
    <w:lvl w:ilvl="3" w:tplc="5A7EF510">
      <w:start w:val="1"/>
      <w:numFmt w:val="bullet"/>
      <w:lvlText w:val=""/>
      <w:lvlJc w:val="left"/>
      <w:pPr>
        <w:ind w:left="2880" w:hanging="360"/>
      </w:pPr>
      <w:rPr>
        <w:rFonts w:ascii="Symbol" w:hAnsi="Symbol" w:hint="default"/>
      </w:rPr>
    </w:lvl>
    <w:lvl w:ilvl="4" w:tplc="FD266258">
      <w:start w:val="1"/>
      <w:numFmt w:val="bullet"/>
      <w:lvlText w:val="o"/>
      <w:lvlJc w:val="left"/>
      <w:pPr>
        <w:ind w:left="3600" w:hanging="360"/>
      </w:pPr>
      <w:rPr>
        <w:rFonts w:ascii="Courier New" w:hAnsi="Courier New" w:hint="default"/>
      </w:rPr>
    </w:lvl>
    <w:lvl w:ilvl="5" w:tplc="4590FBB6">
      <w:start w:val="1"/>
      <w:numFmt w:val="bullet"/>
      <w:lvlText w:val=""/>
      <w:lvlJc w:val="left"/>
      <w:pPr>
        <w:ind w:left="4320" w:hanging="360"/>
      </w:pPr>
      <w:rPr>
        <w:rFonts w:ascii="Wingdings" w:hAnsi="Wingdings" w:hint="default"/>
      </w:rPr>
    </w:lvl>
    <w:lvl w:ilvl="6" w:tplc="040CC140">
      <w:start w:val="1"/>
      <w:numFmt w:val="bullet"/>
      <w:lvlText w:val=""/>
      <w:lvlJc w:val="left"/>
      <w:pPr>
        <w:ind w:left="5040" w:hanging="360"/>
      </w:pPr>
      <w:rPr>
        <w:rFonts w:ascii="Symbol" w:hAnsi="Symbol" w:hint="default"/>
      </w:rPr>
    </w:lvl>
    <w:lvl w:ilvl="7" w:tplc="3FCE43AE">
      <w:start w:val="1"/>
      <w:numFmt w:val="bullet"/>
      <w:lvlText w:val="o"/>
      <w:lvlJc w:val="left"/>
      <w:pPr>
        <w:ind w:left="5760" w:hanging="360"/>
      </w:pPr>
      <w:rPr>
        <w:rFonts w:ascii="Courier New" w:hAnsi="Courier New" w:hint="default"/>
      </w:rPr>
    </w:lvl>
    <w:lvl w:ilvl="8" w:tplc="E832505C">
      <w:start w:val="1"/>
      <w:numFmt w:val="bullet"/>
      <w:lvlText w:val=""/>
      <w:lvlJc w:val="left"/>
      <w:pPr>
        <w:ind w:left="6480" w:hanging="360"/>
      </w:pPr>
      <w:rPr>
        <w:rFonts w:ascii="Wingdings" w:hAnsi="Wingdings" w:hint="default"/>
      </w:rPr>
    </w:lvl>
  </w:abstractNum>
  <w:abstractNum w:abstractNumId="26" w15:restartNumberingAfterBreak="0">
    <w:nsid w:val="7F096ECB"/>
    <w:multiLevelType w:val="hybridMultilevel"/>
    <w:tmpl w:val="BB16E85C"/>
    <w:lvl w:ilvl="0" w:tplc="AADC4328">
      <w:start w:val="1"/>
      <w:numFmt w:val="bullet"/>
      <w:lvlText w:val=""/>
      <w:lvlJc w:val="left"/>
      <w:pPr>
        <w:ind w:left="1800" w:hanging="360"/>
      </w:pPr>
      <w:rPr>
        <w:rFonts w:ascii="Wingdings" w:hAnsi="Wingdings" w:hint="default"/>
      </w:rPr>
    </w:lvl>
    <w:lvl w:ilvl="1" w:tplc="DF0AFF56">
      <w:start w:val="1"/>
      <w:numFmt w:val="bullet"/>
      <w:lvlText w:val="o"/>
      <w:lvlJc w:val="left"/>
      <w:pPr>
        <w:ind w:left="1440" w:hanging="360"/>
      </w:pPr>
      <w:rPr>
        <w:rFonts w:ascii="Courier New" w:hAnsi="Courier New" w:hint="default"/>
      </w:rPr>
    </w:lvl>
    <w:lvl w:ilvl="2" w:tplc="298E8FB2">
      <w:start w:val="1"/>
      <w:numFmt w:val="bullet"/>
      <w:lvlText w:val=""/>
      <w:lvlJc w:val="left"/>
      <w:pPr>
        <w:ind w:left="2160" w:hanging="360"/>
      </w:pPr>
      <w:rPr>
        <w:rFonts w:ascii="Wingdings" w:hAnsi="Wingdings" w:hint="default"/>
      </w:rPr>
    </w:lvl>
    <w:lvl w:ilvl="3" w:tplc="0890C670">
      <w:start w:val="1"/>
      <w:numFmt w:val="bullet"/>
      <w:lvlText w:val=""/>
      <w:lvlJc w:val="left"/>
      <w:pPr>
        <w:ind w:left="2880" w:hanging="360"/>
      </w:pPr>
      <w:rPr>
        <w:rFonts w:ascii="Symbol" w:hAnsi="Symbol" w:hint="default"/>
      </w:rPr>
    </w:lvl>
    <w:lvl w:ilvl="4" w:tplc="68BECB62">
      <w:start w:val="1"/>
      <w:numFmt w:val="bullet"/>
      <w:lvlText w:val="o"/>
      <w:lvlJc w:val="left"/>
      <w:pPr>
        <w:ind w:left="3600" w:hanging="360"/>
      </w:pPr>
      <w:rPr>
        <w:rFonts w:ascii="Courier New" w:hAnsi="Courier New" w:hint="default"/>
      </w:rPr>
    </w:lvl>
    <w:lvl w:ilvl="5" w:tplc="272C24B0">
      <w:start w:val="1"/>
      <w:numFmt w:val="bullet"/>
      <w:lvlText w:val=""/>
      <w:lvlJc w:val="left"/>
      <w:pPr>
        <w:ind w:left="4320" w:hanging="360"/>
      </w:pPr>
      <w:rPr>
        <w:rFonts w:ascii="Wingdings" w:hAnsi="Wingdings" w:hint="default"/>
      </w:rPr>
    </w:lvl>
    <w:lvl w:ilvl="6" w:tplc="EDF0D0CC">
      <w:start w:val="1"/>
      <w:numFmt w:val="bullet"/>
      <w:lvlText w:val=""/>
      <w:lvlJc w:val="left"/>
      <w:pPr>
        <w:ind w:left="5040" w:hanging="360"/>
      </w:pPr>
      <w:rPr>
        <w:rFonts w:ascii="Symbol" w:hAnsi="Symbol" w:hint="default"/>
      </w:rPr>
    </w:lvl>
    <w:lvl w:ilvl="7" w:tplc="A4ACDB28">
      <w:start w:val="1"/>
      <w:numFmt w:val="bullet"/>
      <w:lvlText w:val="o"/>
      <w:lvlJc w:val="left"/>
      <w:pPr>
        <w:ind w:left="5760" w:hanging="360"/>
      </w:pPr>
      <w:rPr>
        <w:rFonts w:ascii="Courier New" w:hAnsi="Courier New" w:hint="default"/>
      </w:rPr>
    </w:lvl>
    <w:lvl w:ilvl="8" w:tplc="2CAAF88E">
      <w:start w:val="1"/>
      <w:numFmt w:val="bullet"/>
      <w:lvlText w:val=""/>
      <w:lvlJc w:val="left"/>
      <w:pPr>
        <w:ind w:left="6480" w:hanging="360"/>
      </w:pPr>
      <w:rPr>
        <w:rFonts w:ascii="Wingdings" w:hAnsi="Wingdings" w:hint="default"/>
      </w:rPr>
    </w:lvl>
  </w:abstractNum>
  <w:num w:numId="1" w16cid:durableId="487592907">
    <w:abstractNumId w:val="22"/>
  </w:num>
  <w:num w:numId="2" w16cid:durableId="2011370552">
    <w:abstractNumId w:val="23"/>
  </w:num>
  <w:num w:numId="3" w16cid:durableId="1385331016">
    <w:abstractNumId w:val="19"/>
  </w:num>
  <w:num w:numId="4" w16cid:durableId="73628901">
    <w:abstractNumId w:val="25"/>
  </w:num>
  <w:num w:numId="5" w16cid:durableId="1286546209">
    <w:abstractNumId w:val="11"/>
  </w:num>
  <w:num w:numId="6" w16cid:durableId="573708944">
    <w:abstractNumId w:val="9"/>
  </w:num>
  <w:num w:numId="7" w16cid:durableId="1782794720">
    <w:abstractNumId w:val="0"/>
  </w:num>
  <w:num w:numId="8" w16cid:durableId="1584483532">
    <w:abstractNumId w:val="16"/>
  </w:num>
  <w:num w:numId="9" w16cid:durableId="2066367735">
    <w:abstractNumId w:val="18"/>
  </w:num>
  <w:num w:numId="10" w16cid:durableId="423890074">
    <w:abstractNumId w:val="21"/>
  </w:num>
  <w:num w:numId="11" w16cid:durableId="2118522210">
    <w:abstractNumId w:val="3"/>
  </w:num>
  <w:num w:numId="12" w16cid:durableId="2034989010">
    <w:abstractNumId w:val="5"/>
  </w:num>
  <w:num w:numId="13" w16cid:durableId="634533031">
    <w:abstractNumId w:val="2"/>
  </w:num>
  <w:num w:numId="14" w16cid:durableId="407504384">
    <w:abstractNumId w:val="10"/>
  </w:num>
  <w:num w:numId="15" w16cid:durableId="1216551027">
    <w:abstractNumId w:val="6"/>
  </w:num>
  <w:num w:numId="16" w16cid:durableId="1356662553">
    <w:abstractNumId w:val="17"/>
  </w:num>
  <w:num w:numId="17" w16cid:durableId="1956447174">
    <w:abstractNumId w:val="24"/>
  </w:num>
  <w:num w:numId="18" w16cid:durableId="902443875">
    <w:abstractNumId w:val="26"/>
  </w:num>
  <w:num w:numId="19" w16cid:durableId="1166088705">
    <w:abstractNumId w:val="14"/>
  </w:num>
  <w:num w:numId="20" w16cid:durableId="1113019362">
    <w:abstractNumId w:val="4"/>
  </w:num>
  <w:num w:numId="21" w16cid:durableId="818569071">
    <w:abstractNumId w:val="13"/>
  </w:num>
  <w:num w:numId="22" w16cid:durableId="473060368">
    <w:abstractNumId w:val="1"/>
  </w:num>
  <w:num w:numId="23" w16cid:durableId="211229930">
    <w:abstractNumId w:val="20"/>
  </w:num>
  <w:num w:numId="24" w16cid:durableId="1452356012">
    <w:abstractNumId w:val="12"/>
  </w:num>
  <w:num w:numId="25" w16cid:durableId="1231425477">
    <w:abstractNumId w:val="7"/>
  </w:num>
  <w:num w:numId="26" w16cid:durableId="2005861658">
    <w:abstractNumId w:val="15"/>
  </w:num>
  <w:num w:numId="27" w16cid:durableId="13709145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7EA8E0"/>
    <w:rsid w:val="00020929"/>
    <w:rsid w:val="000241AA"/>
    <w:rsid w:val="0002430C"/>
    <w:rsid w:val="000249AA"/>
    <w:rsid w:val="000D232B"/>
    <w:rsid w:val="000E087B"/>
    <w:rsid w:val="000F5278"/>
    <w:rsid w:val="00123C73"/>
    <w:rsid w:val="00137C05"/>
    <w:rsid w:val="001766B6"/>
    <w:rsid w:val="0019793A"/>
    <w:rsid w:val="001C035B"/>
    <w:rsid w:val="002058CA"/>
    <w:rsid w:val="00222219"/>
    <w:rsid w:val="00276B46"/>
    <w:rsid w:val="00287FA7"/>
    <w:rsid w:val="002C2C8D"/>
    <w:rsid w:val="002D0EFC"/>
    <w:rsid w:val="002E3B89"/>
    <w:rsid w:val="002E7C5B"/>
    <w:rsid w:val="0034287C"/>
    <w:rsid w:val="0035279B"/>
    <w:rsid w:val="00366148"/>
    <w:rsid w:val="00367453"/>
    <w:rsid w:val="003767D6"/>
    <w:rsid w:val="00380D7C"/>
    <w:rsid w:val="004054F2"/>
    <w:rsid w:val="004077F8"/>
    <w:rsid w:val="004240EF"/>
    <w:rsid w:val="0043361F"/>
    <w:rsid w:val="00436F13"/>
    <w:rsid w:val="00477C40"/>
    <w:rsid w:val="00485A3C"/>
    <w:rsid w:val="00490028"/>
    <w:rsid w:val="004D0D19"/>
    <w:rsid w:val="00516912"/>
    <w:rsid w:val="005170C2"/>
    <w:rsid w:val="00557FEE"/>
    <w:rsid w:val="00591D55"/>
    <w:rsid w:val="005B07EF"/>
    <w:rsid w:val="006113BC"/>
    <w:rsid w:val="00664C05"/>
    <w:rsid w:val="00673A2D"/>
    <w:rsid w:val="00682B3D"/>
    <w:rsid w:val="006845B0"/>
    <w:rsid w:val="006F4E11"/>
    <w:rsid w:val="00750C53"/>
    <w:rsid w:val="00796F5D"/>
    <w:rsid w:val="00797FC0"/>
    <w:rsid w:val="007D59A7"/>
    <w:rsid w:val="007E3477"/>
    <w:rsid w:val="00804CBC"/>
    <w:rsid w:val="0082468B"/>
    <w:rsid w:val="00865CF1"/>
    <w:rsid w:val="008B48E9"/>
    <w:rsid w:val="008D5F00"/>
    <w:rsid w:val="009310D8"/>
    <w:rsid w:val="009318AF"/>
    <w:rsid w:val="009572D1"/>
    <w:rsid w:val="009750CE"/>
    <w:rsid w:val="009A04E5"/>
    <w:rsid w:val="009C0FD8"/>
    <w:rsid w:val="009C67BB"/>
    <w:rsid w:val="009D65E5"/>
    <w:rsid w:val="00A15AC5"/>
    <w:rsid w:val="00A22F57"/>
    <w:rsid w:val="00A23E1B"/>
    <w:rsid w:val="00A41576"/>
    <w:rsid w:val="00A43488"/>
    <w:rsid w:val="00A47601"/>
    <w:rsid w:val="00A55AD5"/>
    <w:rsid w:val="00A644A8"/>
    <w:rsid w:val="00A765C0"/>
    <w:rsid w:val="00A81572"/>
    <w:rsid w:val="00AB0497"/>
    <w:rsid w:val="00AC0ACE"/>
    <w:rsid w:val="00AD6A5E"/>
    <w:rsid w:val="00B04021"/>
    <w:rsid w:val="00B50677"/>
    <w:rsid w:val="00B809A1"/>
    <w:rsid w:val="00B977F8"/>
    <w:rsid w:val="00BE07D0"/>
    <w:rsid w:val="00C035C7"/>
    <w:rsid w:val="00C34A8F"/>
    <w:rsid w:val="00C37884"/>
    <w:rsid w:val="00C443CB"/>
    <w:rsid w:val="00C47C65"/>
    <w:rsid w:val="00C9165C"/>
    <w:rsid w:val="00D03F5D"/>
    <w:rsid w:val="00D243D3"/>
    <w:rsid w:val="00D24B68"/>
    <w:rsid w:val="00D813DC"/>
    <w:rsid w:val="00D85A44"/>
    <w:rsid w:val="00DA4472"/>
    <w:rsid w:val="00DA6801"/>
    <w:rsid w:val="00DD18D6"/>
    <w:rsid w:val="00DF70E4"/>
    <w:rsid w:val="00E1205A"/>
    <w:rsid w:val="00E804CA"/>
    <w:rsid w:val="00ED5A1F"/>
    <w:rsid w:val="00EF1466"/>
    <w:rsid w:val="00F124A1"/>
    <w:rsid w:val="00F54B5E"/>
    <w:rsid w:val="00F92169"/>
    <w:rsid w:val="00FC312E"/>
    <w:rsid w:val="00FC5CB2"/>
    <w:rsid w:val="00FD6C58"/>
    <w:rsid w:val="01E459B0"/>
    <w:rsid w:val="02026C51"/>
    <w:rsid w:val="020D7904"/>
    <w:rsid w:val="0271F2F9"/>
    <w:rsid w:val="0346C7D5"/>
    <w:rsid w:val="03D421EE"/>
    <w:rsid w:val="046CCF17"/>
    <w:rsid w:val="04A3A2F6"/>
    <w:rsid w:val="04A5918B"/>
    <w:rsid w:val="04D496E9"/>
    <w:rsid w:val="0553B5DC"/>
    <w:rsid w:val="062465F9"/>
    <w:rsid w:val="063A1762"/>
    <w:rsid w:val="0647715D"/>
    <w:rsid w:val="0666DD24"/>
    <w:rsid w:val="074FA707"/>
    <w:rsid w:val="077ADED2"/>
    <w:rsid w:val="0815B6BB"/>
    <w:rsid w:val="086DDDD2"/>
    <w:rsid w:val="089366FD"/>
    <w:rsid w:val="08BB4074"/>
    <w:rsid w:val="08DD8981"/>
    <w:rsid w:val="08ED96BB"/>
    <w:rsid w:val="08F2D09D"/>
    <w:rsid w:val="0AA1921F"/>
    <w:rsid w:val="0AB4F3B7"/>
    <w:rsid w:val="0B635723"/>
    <w:rsid w:val="0B7E6147"/>
    <w:rsid w:val="0B979AA0"/>
    <w:rsid w:val="0BBB1F59"/>
    <w:rsid w:val="0C4A66BB"/>
    <w:rsid w:val="0C777E1E"/>
    <w:rsid w:val="0C9F3FE4"/>
    <w:rsid w:val="0CC5C039"/>
    <w:rsid w:val="0CC674FA"/>
    <w:rsid w:val="0D2E7D1A"/>
    <w:rsid w:val="0D359FDA"/>
    <w:rsid w:val="0D639F53"/>
    <w:rsid w:val="0DF593A6"/>
    <w:rsid w:val="0E3EEB16"/>
    <w:rsid w:val="0E6FAA80"/>
    <w:rsid w:val="0F162134"/>
    <w:rsid w:val="0F43E0C3"/>
    <w:rsid w:val="0FA88673"/>
    <w:rsid w:val="0FCB292D"/>
    <w:rsid w:val="0FD96917"/>
    <w:rsid w:val="10118C7E"/>
    <w:rsid w:val="110EF5F5"/>
    <w:rsid w:val="1117BC6B"/>
    <w:rsid w:val="117FBCD4"/>
    <w:rsid w:val="121AACD2"/>
    <w:rsid w:val="1271EC44"/>
    <w:rsid w:val="139A6BE4"/>
    <w:rsid w:val="1622E73C"/>
    <w:rsid w:val="16237FA2"/>
    <w:rsid w:val="16F7DF2B"/>
    <w:rsid w:val="1713CD7A"/>
    <w:rsid w:val="1732C5DF"/>
    <w:rsid w:val="178707C6"/>
    <w:rsid w:val="184D269E"/>
    <w:rsid w:val="18668191"/>
    <w:rsid w:val="18DA9B52"/>
    <w:rsid w:val="1A2BCD1C"/>
    <w:rsid w:val="1A319285"/>
    <w:rsid w:val="1A6A394A"/>
    <w:rsid w:val="1A9E5BC0"/>
    <w:rsid w:val="1AE680EC"/>
    <w:rsid w:val="1B604DFB"/>
    <w:rsid w:val="1BFB050E"/>
    <w:rsid w:val="1D0C5EF1"/>
    <w:rsid w:val="1D5E7A0B"/>
    <w:rsid w:val="1DDDCD67"/>
    <w:rsid w:val="1F17F8E3"/>
    <w:rsid w:val="1F405B92"/>
    <w:rsid w:val="1F6E5E5B"/>
    <w:rsid w:val="1F85B3D3"/>
    <w:rsid w:val="1FBCCFE9"/>
    <w:rsid w:val="20587694"/>
    <w:rsid w:val="20B607C8"/>
    <w:rsid w:val="211B7D1D"/>
    <w:rsid w:val="21C469BA"/>
    <w:rsid w:val="21DD0FCD"/>
    <w:rsid w:val="21F76F4D"/>
    <w:rsid w:val="222889E2"/>
    <w:rsid w:val="2257519D"/>
    <w:rsid w:val="22B79B44"/>
    <w:rsid w:val="22EF954A"/>
    <w:rsid w:val="238B7C8E"/>
    <w:rsid w:val="23B6A274"/>
    <w:rsid w:val="2423516E"/>
    <w:rsid w:val="24C4D38E"/>
    <w:rsid w:val="24D376FF"/>
    <w:rsid w:val="250ED65A"/>
    <w:rsid w:val="2510F2AE"/>
    <w:rsid w:val="256A4AF8"/>
    <w:rsid w:val="256F990D"/>
    <w:rsid w:val="2582FA4B"/>
    <w:rsid w:val="25A7B8CD"/>
    <w:rsid w:val="25B424B0"/>
    <w:rsid w:val="2612B590"/>
    <w:rsid w:val="26B638AE"/>
    <w:rsid w:val="26B7B74D"/>
    <w:rsid w:val="276BE8C7"/>
    <w:rsid w:val="2771A907"/>
    <w:rsid w:val="2780BB5A"/>
    <w:rsid w:val="2860073C"/>
    <w:rsid w:val="2899E1E0"/>
    <w:rsid w:val="289AFD6E"/>
    <w:rsid w:val="28CFE833"/>
    <w:rsid w:val="2901F940"/>
    <w:rsid w:val="294CFE71"/>
    <w:rsid w:val="29D5A449"/>
    <w:rsid w:val="29D96DD6"/>
    <w:rsid w:val="2A7A689D"/>
    <w:rsid w:val="2A7C001C"/>
    <w:rsid w:val="2A902E7A"/>
    <w:rsid w:val="2B45E458"/>
    <w:rsid w:val="2B66F8BF"/>
    <w:rsid w:val="2B712F1D"/>
    <w:rsid w:val="2B75A804"/>
    <w:rsid w:val="2B92D8FA"/>
    <w:rsid w:val="2BCB319D"/>
    <w:rsid w:val="2C1CA0B3"/>
    <w:rsid w:val="2CA27AC2"/>
    <w:rsid w:val="2CD43EA7"/>
    <w:rsid w:val="2CFD099C"/>
    <w:rsid w:val="2DB2C929"/>
    <w:rsid w:val="2E926715"/>
    <w:rsid w:val="2EA2D7FC"/>
    <w:rsid w:val="2EE025DA"/>
    <w:rsid w:val="2F81746C"/>
    <w:rsid w:val="2F9BF3D8"/>
    <w:rsid w:val="2FDE796E"/>
    <w:rsid w:val="309A6F61"/>
    <w:rsid w:val="30B4FAF7"/>
    <w:rsid w:val="30D45790"/>
    <w:rsid w:val="310FD712"/>
    <w:rsid w:val="31FDFF19"/>
    <w:rsid w:val="328F1937"/>
    <w:rsid w:val="329846F6"/>
    <w:rsid w:val="32FCA7BB"/>
    <w:rsid w:val="3375995E"/>
    <w:rsid w:val="3401B5AA"/>
    <w:rsid w:val="3486C6C4"/>
    <w:rsid w:val="3523DE13"/>
    <w:rsid w:val="357D65E5"/>
    <w:rsid w:val="35CCF374"/>
    <w:rsid w:val="36631966"/>
    <w:rsid w:val="367E9A42"/>
    <w:rsid w:val="36DE44CE"/>
    <w:rsid w:val="37123420"/>
    <w:rsid w:val="388D36F1"/>
    <w:rsid w:val="38BF96E0"/>
    <w:rsid w:val="398D04A0"/>
    <w:rsid w:val="3A5E8295"/>
    <w:rsid w:val="3A68ECFF"/>
    <w:rsid w:val="3B13BD97"/>
    <w:rsid w:val="3B376947"/>
    <w:rsid w:val="3B76B4CD"/>
    <w:rsid w:val="3C5108BC"/>
    <w:rsid w:val="3C838420"/>
    <w:rsid w:val="3D356FFB"/>
    <w:rsid w:val="3EAAD4D4"/>
    <w:rsid w:val="3F17AA74"/>
    <w:rsid w:val="3F9FBF13"/>
    <w:rsid w:val="3FA1B318"/>
    <w:rsid w:val="4031F055"/>
    <w:rsid w:val="4044119A"/>
    <w:rsid w:val="40490166"/>
    <w:rsid w:val="40862E0E"/>
    <w:rsid w:val="40998EE3"/>
    <w:rsid w:val="41C9AE55"/>
    <w:rsid w:val="41FF00DC"/>
    <w:rsid w:val="425FDC4C"/>
    <w:rsid w:val="42CEFDE1"/>
    <w:rsid w:val="43043A9E"/>
    <w:rsid w:val="445E64A7"/>
    <w:rsid w:val="44911602"/>
    <w:rsid w:val="44A14D8A"/>
    <w:rsid w:val="45141607"/>
    <w:rsid w:val="453D31E9"/>
    <w:rsid w:val="45631E95"/>
    <w:rsid w:val="458D30E0"/>
    <w:rsid w:val="45E41B05"/>
    <w:rsid w:val="46BEF668"/>
    <w:rsid w:val="46C9C966"/>
    <w:rsid w:val="475A4CC5"/>
    <w:rsid w:val="47AF80F1"/>
    <w:rsid w:val="47D80612"/>
    <w:rsid w:val="499438E8"/>
    <w:rsid w:val="4A72A435"/>
    <w:rsid w:val="4B2A0CAB"/>
    <w:rsid w:val="4C25722A"/>
    <w:rsid w:val="4CAF9233"/>
    <w:rsid w:val="4CFD8F99"/>
    <w:rsid w:val="4D5F9948"/>
    <w:rsid w:val="4D936A1C"/>
    <w:rsid w:val="4D9AC000"/>
    <w:rsid w:val="4DCE7997"/>
    <w:rsid w:val="4DDF77A3"/>
    <w:rsid w:val="4E99FF97"/>
    <w:rsid w:val="4EAE1FC3"/>
    <w:rsid w:val="4EBE8953"/>
    <w:rsid w:val="4ED8B940"/>
    <w:rsid w:val="4EDC2138"/>
    <w:rsid w:val="4EF343E8"/>
    <w:rsid w:val="4F3F5C64"/>
    <w:rsid w:val="515C2220"/>
    <w:rsid w:val="51728035"/>
    <w:rsid w:val="51945F40"/>
    <w:rsid w:val="52E117F2"/>
    <w:rsid w:val="5336CAA3"/>
    <w:rsid w:val="53C25D10"/>
    <w:rsid w:val="5426784F"/>
    <w:rsid w:val="54582F5A"/>
    <w:rsid w:val="54601B26"/>
    <w:rsid w:val="55029B37"/>
    <w:rsid w:val="554162D0"/>
    <w:rsid w:val="557E4358"/>
    <w:rsid w:val="55D73D65"/>
    <w:rsid w:val="55F0E7A0"/>
    <w:rsid w:val="564B6E71"/>
    <w:rsid w:val="56BC3654"/>
    <w:rsid w:val="57052309"/>
    <w:rsid w:val="5817FB88"/>
    <w:rsid w:val="58444426"/>
    <w:rsid w:val="5862FA56"/>
    <w:rsid w:val="586BB756"/>
    <w:rsid w:val="5883D38F"/>
    <w:rsid w:val="589A32C3"/>
    <w:rsid w:val="58DE8E71"/>
    <w:rsid w:val="59333F37"/>
    <w:rsid w:val="596B5BA6"/>
    <w:rsid w:val="5BD320A3"/>
    <w:rsid w:val="5C3CA054"/>
    <w:rsid w:val="5C5BC877"/>
    <w:rsid w:val="5D001B12"/>
    <w:rsid w:val="5D8BA99C"/>
    <w:rsid w:val="5D8E8D26"/>
    <w:rsid w:val="5D9A6020"/>
    <w:rsid w:val="5DD0000D"/>
    <w:rsid w:val="5E554144"/>
    <w:rsid w:val="5F10A882"/>
    <w:rsid w:val="5F282B56"/>
    <w:rsid w:val="6086D82D"/>
    <w:rsid w:val="60AB4FF4"/>
    <w:rsid w:val="60C1C4F2"/>
    <w:rsid w:val="60C2045F"/>
    <w:rsid w:val="610775B9"/>
    <w:rsid w:val="614B8916"/>
    <w:rsid w:val="616E3DAD"/>
    <w:rsid w:val="61901994"/>
    <w:rsid w:val="61EA2A89"/>
    <w:rsid w:val="62091892"/>
    <w:rsid w:val="6299FF57"/>
    <w:rsid w:val="6385E12F"/>
    <w:rsid w:val="63B3DFDD"/>
    <w:rsid w:val="6405D89E"/>
    <w:rsid w:val="64EC8D72"/>
    <w:rsid w:val="64EFE489"/>
    <w:rsid w:val="65207561"/>
    <w:rsid w:val="65BDB4E9"/>
    <w:rsid w:val="679FD443"/>
    <w:rsid w:val="692CF70F"/>
    <w:rsid w:val="6B63CEFA"/>
    <w:rsid w:val="6C2C6146"/>
    <w:rsid w:val="6CF4E977"/>
    <w:rsid w:val="6D58E6B7"/>
    <w:rsid w:val="6D63BBFC"/>
    <w:rsid w:val="6D984A2B"/>
    <w:rsid w:val="6DCB76D2"/>
    <w:rsid w:val="6DEEA018"/>
    <w:rsid w:val="6E66D3B7"/>
    <w:rsid w:val="6EB3F7FA"/>
    <w:rsid w:val="6EDE822C"/>
    <w:rsid w:val="6F5BB3D8"/>
    <w:rsid w:val="6F5F0CE9"/>
    <w:rsid w:val="6FAA582E"/>
    <w:rsid w:val="6FAA7A36"/>
    <w:rsid w:val="70247BE2"/>
    <w:rsid w:val="703F5B1F"/>
    <w:rsid w:val="70D4DB21"/>
    <w:rsid w:val="70DE4C5D"/>
    <w:rsid w:val="70EC282A"/>
    <w:rsid w:val="7149AEA0"/>
    <w:rsid w:val="71B1C4FC"/>
    <w:rsid w:val="71DF0CE0"/>
    <w:rsid w:val="72296B48"/>
    <w:rsid w:val="723CF57A"/>
    <w:rsid w:val="7290E56B"/>
    <w:rsid w:val="72A7AE86"/>
    <w:rsid w:val="735E2B87"/>
    <w:rsid w:val="74DA6776"/>
    <w:rsid w:val="75528277"/>
    <w:rsid w:val="75F5EEA6"/>
    <w:rsid w:val="75FED752"/>
    <w:rsid w:val="7621474A"/>
    <w:rsid w:val="76BB13D8"/>
    <w:rsid w:val="7755DB64"/>
    <w:rsid w:val="78D1F2C5"/>
    <w:rsid w:val="79262246"/>
    <w:rsid w:val="795F9973"/>
    <w:rsid w:val="797EA8E0"/>
    <w:rsid w:val="79FF6774"/>
    <w:rsid w:val="7A2B03D8"/>
    <w:rsid w:val="7A3C9603"/>
    <w:rsid w:val="7AE7F641"/>
    <w:rsid w:val="7B6A519C"/>
    <w:rsid w:val="7B75FE80"/>
    <w:rsid w:val="7C288197"/>
    <w:rsid w:val="7C5C57CF"/>
    <w:rsid w:val="7CBF54F4"/>
    <w:rsid w:val="7CF8E022"/>
    <w:rsid w:val="7DD44EED"/>
    <w:rsid w:val="7E297533"/>
    <w:rsid w:val="7E46E520"/>
    <w:rsid w:val="7E61A46F"/>
    <w:rsid w:val="7F2B1BC6"/>
    <w:rsid w:val="7F6FD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EA8E0"/>
  <w15:chartTrackingRefBased/>
  <w15:docId w15:val="{1C9CFEEB-B57D-4E64-9633-BA2CF6A2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A47601"/>
    <w:rPr>
      <w:color w:val="467886"/>
      <w:u w:val="single"/>
    </w:rPr>
  </w:style>
  <w:style w:type="paragraph" w:styleId="ListParagraph">
    <w:name w:val="List Paragraph"/>
    <w:basedOn w:val="Normal"/>
    <w:uiPriority w:val="34"/>
    <w:qFormat/>
    <w:rsid w:val="139A6BE4"/>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B0497"/>
    <w:pPr>
      <w:spacing w:after="0" w:line="240" w:lineRule="auto"/>
    </w:pPr>
  </w:style>
  <w:style w:type="paragraph" w:styleId="Header">
    <w:name w:val="header"/>
    <w:basedOn w:val="Normal"/>
    <w:link w:val="HeaderChar"/>
    <w:uiPriority w:val="99"/>
    <w:unhideWhenUsed/>
    <w:rsid w:val="00A47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601"/>
  </w:style>
  <w:style w:type="paragraph" w:styleId="Footer">
    <w:name w:val="footer"/>
    <w:basedOn w:val="Normal"/>
    <w:link w:val="FooterChar"/>
    <w:uiPriority w:val="99"/>
    <w:unhideWhenUsed/>
    <w:rsid w:val="00A47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601"/>
  </w:style>
  <w:style w:type="character" w:styleId="CommentReference">
    <w:name w:val="annotation reference"/>
    <w:basedOn w:val="DefaultParagraphFont"/>
    <w:uiPriority w:val="99"/>
    <w:semiHidden/>
    <w:unhideWhenUsed/>
    <w:rsid w:val="00A47601"/>
    <w:rPr>
      <w:sz w:val="16"/>
      <w:szCs w:val="16"/>
    </w:rPr>
  </w:style>
  <w:style w:type="paragraph" w:styleId="CommentText">
    <w:name w:val="annotation text"/>
    <w:basedOn w:val="Normal"/>
    <w:link w:val="CommentTextChar"/>
    <w:uiPriority w:val="99"/>
    <w:semiHidden/>
    <w:unhideWhenUsed/>
    <w:rsid w:val="00A47601"/>
    <w:pPr>
      <w:spacing w:line="240" w:lineRule="auto"/>
    </w:pPr>
    <w:rPr>
      <w:sz w:val="20"/>
      <w:szCs w:val="20"/>
    </w:rPr>
  </w:style>
  <w:style w:type="character" w:customStyle="1" w:styleId="CommentTextChar">
    <w:name w:val="Comment Text Char"/>
    <w:basedOn w:val="DefaultParagraphFont"/>
    <w:link w:val="CommentText"/>
    <w:uiPriority w:val="99"/>
    <w:semiHidden/>
    <w:rsid w:val="00A47601"/>
    <w:rPr>
      <w:sz w:val="20"/>
      <w:szCs w:val="20"/>
    </w:rPr>
  </w:style>
  <w:style w:type="paragraph" w:styleId="CommentSubject">
    <w:name w:val="annotation subject"/>
    <w:basedOn w:val="CommentText"/>
    <w:next w:val="CommentText"/>
    <w:link w:val="CommentSubjectChar"/>
    <w:uiPriority w:val="99"/>
    <w:semiHidden/>
    <w:unhideWhenUsed/>
    <w:rsid w:val="00A47601"/>
    <w:rPr>
      <w:b/>
      <w:bCs/>
    </w:rPr>
  </w:style>
  <w:style w:type="character" w:customStyle="1" w:styleId="CommentSubjectChar">
    <w:name w:val="Comment Subject Char"/>
    <w:basedOn w:val="CommentTextChar"/>
    <w:link w:val="CommentSubject"/>
    <w:uiPriority w:val="99"/>
    <w:semiHidden/>
    <w:rsid w:val="00A47601"/>
    <w:rPr>
      <w:b/>
      <w:bCs/>
      <w:sz w:val="20"/>
      <w:szCs w:val="20"/>
    </w:rPr>
  </w:style>
  <w:style w:type="paragraph" w:styleId="NormalWeb">
    <w:name w:val="Normal (Web)"/>
    <w:basedOn w:val="Normal"/>
    <w:uiPriority w:val="99"/>
    <w:semiHidden/>
    <w:unhideWhenUsed/>
    <w:rsid w:val="00A47601"/>
    <w:pPr>
      <w:spacing w:before="100" w:beforeAutospacing="1" w:after="100" w:afterAutospacing="1" w:line="240" w:lineRule="auto"/>
    </w:pPr>
    <w:rPr>
      <w:rFonts w:ascii="Times New Roman" w:eastAsia="Times New Roman" w:hAnsi="Times New Roman" w:cs="Times New Roman"/>
      <w:lang w:val="en-AU" w:eastAsia="en-GB"/>
    </w:rPr>
  </w:style>
  <w:style w:type="character" w:styleId="Emphasis">
    <w:name w:val="Emphasis"/>
    <w:basedOn w:val="DefaultParagraphFont"/>
    <w:uiPriority w:val="20"/>
    <w:qFormat/>
    <w:rsid w:val="00A47601"/>
    <w:rPr>
      <w:i/>
      <w:iCs/>
    </w:rPr>
  </w:style>
  <w:style w:type="character" w:styleId="Mention">
    <w:name w:val="Mention"/>
    <w:basedOn w:val="DefaultParagraphFont"/>
    <w:uiPriority w:val="99"/>
    <w:unhideWhenUsed/>
    <w:rsid w:val="00A4760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495971">
      <w:bodyDiv w:val="1"/>
      <w:marLeft w:val="0"/>
      <w:marRight w:val="0"/>
      <w:marTop w:val="0"/>
      <w:marBottom w:val="0"/>
      <w:divBdr>
        <w:top w:val="none" w:sz="0" w:space="0" w:color="auto"/>
        <w:left w:val="none" w:sz="0" w:space="0" w:color="auto"/>
        <w:bottom w:val="none" w:sz="0" w:space="0" w:color="auto"/>
        <w:right w:val="none" w:sz="0" w:space="0" w:color="auto"/>
      </w:divBdr>
    </w:div>
    <w:div w:id="1059550296">
      <w:bodyDiv w:val="1"/>
      <w:marLeft w:val="0"/>
      <w:marRight w:val="0"/>
      <w:marTop w:val="0"/>
      <w:marBottom w:val="0"/>
      <w:divBdr>
        <w:top w:val="none" w:sz="0" w:space="0" w:color="auto"/>
        <w:left w:val="none" w:sz="0" w:space="0" w:color="auto"/>
        <w:bottom w:val="none" w:sz="0" w:space="0" w:color="auto"/>
        <w:right w:val="none" w:sz="0" w:space="0" w:color="auto"/>
      </w:divBdr>
    </w:div>
    <w:div w:id="168200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https://vetnet.gov.au/Pages/TrainingDocs.aspx?q=ced1390f-48d9-4ab0-bd50-b015e548570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xportedtootherQualifications_x002f_TPs xmlns="a38959c1-e265-4301-875f-517ef1f8aa10">false</ExportedtootherQualifications_x002f_TPs>
    <Status xmlns="a38959c1-e265-4301-875f-517ef1f8aa10">Ready for initial QA</Status>
    <Newunittitle xmlns="a38959c1-e265-4301-875f-517ef1f8aa10">Not yet assigned</Newunittitle>
    <Newunitcode xmlns="a38959c1-e265-4301-875f-517ef1f8aa10">Not yet assigned</Newunitcode>
    <Postconsultationdetailedchanges xmlns="a38959c1-e265-4301-875f-517ef1f8aa10" xsi:nil="true"/>
    <Pre_x002d_draftdetailedchanges xmlns="a38959c1-e265-4301-875f-517ef1f8aa10" xsi:nil="true"/>
    <Changetype xmlns="a38959c1-e265-4301-875f-517ef1f8aa10">Major</Changetype>
    <AfterQAdetailedchanges xmlns="a38959c1-e265-4301-875f-517ef1f8aa10" xsi:nil="true"/>
    <PostSORdetailedchanges xmlns="a38959c1-e265-4301-875f-517ef1f8aa10" xsi:nil="true"/>
    <AfterABsubmissiondetailedchanges xmlns="a38959c1-e265-4301-875f-517ef1f8aa10" xsi:nil="true"/>
    <Componenttype xmlns="a38959c1-e265-4301-875f-517ef1f8aa10">Unit of Competency</Componenttype>
    <CurrentCode xmlns="a38959c1-e265-4301-875f-517ef1f8aa10">HLTPAT008</CurrentCode>
    <Enrolmentnumbers_x0028_lastyeardataavailable_x0029_ xmlns="a38959c1-e265-4301-875f-517ef1f8aa10" xsi:nil="true"/>
    <Prerequisites xmlns="a38959c1-e265-4301-875f-517ef1f8aa10" xsi:nil="true"/>
    <AfterTCmeetingdetailedchanges xmlns="a38959c1-e265-4301-875f-517ef1f8aa10" xsi:nil="true"/>
    <Technicalwriter xmlns="a38959c1-e265-4301-875f-517ef1f8aa10">
      <UserInfo>
        <DisplayName>Sandra Wesselink</DisplayName>
        <AccountId>12</AccountId>
        <AccountType/>
      </UserInfo>
    </Technicalwriter>
    <Duedate xmlns="a38959c1-e265-4301-875f-517ef1f8aa10" xsi:nil="true"/>
    <Equivalence xmlns="a38959c1-e265-4301-875f-517ef1f8aa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DE459BD4031147B8A1EC4122174DE0" ma:contentTypeVersion="22" ma:contentTypeDescription="Create a new document." ma:contentTypeScope="" ma:versionID="1d97d76547bb373372147b36b426ec89">
  <xsd:schema xmlns:xsd="http://www.w3.org/2001/XMLSchema" xmlns:xs="http://www.w3.org/2001/XMLSchema" xmlns:p="http://schemas.microsoft.com/office/2006/metadata/properties" xmlns:ns2="a38959c1-e265-4301-875f-517ef1f8aa10" targetNamespace="http://schemas.microsoft.com/office/2006/metadata/properties" ma:root="true" ma:fieldsID="d1d770e6d5612c1dbbb521ec97ddaef9" ns2:_="">
    <xsd:import namespace="a38959c1-e265-4301-875f-517ef1f8aa10"/>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59c1-e265-4301-875f-517ef1f8aa10"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enumeration value="AB Submission"/>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New"/>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Not yet started" ma:format="Dropdown" ma:internalName="Status">
      <xsd:simpleType>
        <xsd:restriction base="dms:Choice">
          <xsd:enumeration value="Not yet started"/>
          <xsd:enumeration value="Initial editing"/>
          <xsd:enumeration value="Ready for initial QA"/>
          <xsd:enumeration value="Ready for technical committee/consultation"/>
          <xsd:enumeration value="Editing post technical committee/consultation"/>
          <xsd:enumeration value="Ready for pre-SRO QA check"/>
          <xsd:enumeration value="Ready for SRO"/>
          <xsd:enumeration value="Editing post SRO"/>
          <xsd:enumeration value="Ready for QA before submission"/>
          <xsd:enumeration value="Ready for submission"/>
          <xsd:enumeration value="Published to NTR"/>
          <xsd:enumeration value="ARCHIVE"/>
          <xsd:enumeration value="Ready for submission - additional information - 5/08/2025"/>
          <xsd:enumeration value="Ready for rectification - 7 Oct"/>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enumeration value="N/A"/>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ostconsultationdetailedchanges xmlns="a38959c1-e265-4301-875f-517ef1f8aa10" xsi:nil="true"/>
    <Status xmlns="a38959c1-e265-4301-875f-517ef1f8aa10">Ready for QA before submission</Status>
    <Pre_x002d_draftdetailedchanges xmlns="a38959c1-e265-4301-875f-517ef1f8aa10" xsi:nil="true"/>
    <Changetype xmlns="a38959c1-e265-4301-875f-517ef1f8aa10">Minor</Changetype>
    <AfterQAdetailedchanges xmlns="a38959c1-e265-4301-875f-517ef1f8aa10" xsi:nil="true"/>
    <PostSORdetailedchanges xmlns="a38959c1-e265-4301-875f-517ef1f8aa10" xsi:nil="true"/>
    <Newunitcode xmlns="a38959c1-e265-4301-875f-517ef1f8aa10">Not required</Newunitcode>
    <AfterABsubmissiondetailedchanges xmlns="a38959c1-e265-4301-875f-517ef1f8aa10" xsi:nil="true"/>
    <ExportedtootherQualifications_x002f_TPs xmlns="a38959c1-e265-4301-875f-517ef1f8aa10">false</ExportedtootherQualifications_x002f_TPs>
    <Componenttype xmlns="a38959c1-e265-4301-875f-517ef1f8aa10">Unit of Competency</Componenttype>
    <CurrentCode xmlns="a38959c1-e265-4301-875f-517ef1f8aa10">HLTPAT008</CurrentCode>
    <Enrolmentnumbers_x0028_lastyeardataavailable_x0029_ xmlns="a38959c1-e265-4301-875f-517ef1f8aa10" xsi:nil="true"/>
    <Prerequisites xmlns="a38959c1-e265-4301-875f-517ef1f8aa10" xsi:nil="true"/>
    <AfterTCmeetingdetailedchanges xmlns="a38959c1-e265-4301-875f-517ef1f8aa10" xsi:nil="true"/>
    <Technicalwriter xmlns="a38959c1-e265-4301-875f-517ef1f8aa10">
      <UserInfo>
        <DisplayName>Sandra Wesselink</DisplayName>
        <AccountId>12</AccountId>
        <AccountType/>
      </UserInfo>
    </Technicalwriter>
    <Newunittitle xmlns="a38959c1-e265-4301-875f-517ef1f8aa10">Remains the same</Newunittitle>
    <Duedate xmlns="a38959c1-e265-4301-875f-517ef1f8aa10" xsi:nil="true"/>
    <Equivalence xmlns="a38959c1-e265-4301-875f-517ef1f8aa10" xsi:nil="true"/>
  </documentManagement>
</p:properties>
</file>

<file path=customXml/itemProps1.xml><?xml version="1.0" encoding="utf-8"?>
<ds:datastoreItem xmlns:ds="http://schemas.openxmlformats.org/officeDocument/2006/customXml" ds:itemID="{BAD96431-B1D5-4CAB-8450-84BB8E44EED9}">
  <ds:schemaRefs>
    <ds:schemaRef ds:uri="http://schemas.microsoft.com/sharepoint/v3/contenttype/forms"/>
  </ds:schemaRefs>
</ds:datastoreItem>
</file>

<file path=customXml/itemProps2.xml><?xml version="1.0" encoding="utf-8"?>
<ds:datastoreItem xmlns:ds="http://schemas.openxmlformats.org/officeDocument/2006/customXml" ds:itemID="{15962197-120D-450C-A07E-8967F29E7D3C}">
  <ds:schemaRefs>
    <ds:schemaRef ds:uri="http://schemas.microsoft.com/sharepoint/v3/contenttype/forms"/>
  </ds:schemaRefs>
</ds:datastoreItem>
</file>

<file path=customXml/itemProps3.xml><?xml version="1.0" encoding="utf-8"?>
<ds:datastoreItem xmlns:ds="http://schemas.openxmlformats.org/officeDocument/2006/customXml" ds:itemID="{3EE45C17-08B8-4AE2-8123-8A9B2379378B}">
  <ds:schemaRefs>
    <ds:schemaRef ds:uri="http://schemas.microsoft.com/office/2006/metadata/properties"/>
    <ds:schemaRef ds:uri="http://schemas.microsoft.com/office/infopath/2007/PartnerControls"/>
    <ds:schemaRef ds:uri="a38959c1-e265-4301-875f-517ef1f8aa10"/>
  </ds:schemaRefs>
</ds:datastoreItem>
</file>

<file path=customXml/itemProps4.xml><?xml version="1.0" encoding="utf-8"?>
<ds:datastoreItem xmlns:ds="http://schemas.openxmlformats.org/officeDocument/2006/customXml" ds:itemID="{AEE2CF9A-83E5-4CF6-A6CB-D5704B85D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59c1-e265-4301-875f-517ef1f8a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12609D-5CA9-4FB7-8765-630C70BDC9E3}">
  <ds:schemaRefs>
    <ds:schemaRef ds:uri="http://schemas.microsoft.com/office/2006/metadata/properties"/>
    <ds:schemaRef ds:uri="http://schemas.microsoft.com/office/infopath/2007/PartnerControls"/>
    <ds:schemaRef ds:uri="a38959c1-e265-4301-875f-517ef1f8aa1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1051</Words>
  <Characters>5996</Characters>
  <Application>Microsoft Office Word</Application>
  <DocSecurity>0</DocSecurity>
  <Lines>49</Lines>
  <Paragraphs>14</Paragraphs>
  <ScaleCrop>false</ScaleCrop>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Wesselink</dc:creator>
  <cp:keywords/>
  <dc:description/>
  <cp:lastModifiedBy>Lee Wheeler</cp:lastModifiedBy>
  <cp:revision>22</cp:revision>
  <dcterms:created xsi:type="dcterms:W3CDTF">2025-05-20T23:44:00Z</dcterms:created>
  <dcterms:modified xsi:type="dcterms:W3CDTF">2025-09-29T02:27:00Z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0x01010045DE459BD4031147B8A1EC4122174DE0</vt:lpwstr>
  </property>
  <property fmtid="{D5CDD505-2E9C-101B-9397-08002B2CF9AE}" pid="3" name="MediaServiceImageTags">
    <vt:lpwstr/>
  </property>
  <property fmtid="{D5CDD505-2E9C-101B-9397-08002B2CF9AE}" pid="4" name="Order">
    <vt:r8>2178700</vt:r8>
  </property>
  <property fmtid="{D5CDD505-2E9C-101B-9397-08002B2CF9AE}" pid="5" name="xd_Signature">
    <vt:bool>false</vt:bool>
  </property>
  <property fmtid="{D5CDD505-2E9C-101B-9397-08002B2CF9AE}" pid="6" name="xd_ProgID">
    <vt:lpwstr/>
  </property>
  <property fmtid="{D5CDD505-2E9C-101B-9397-08002B2CF9AE}" pid="7" name="Status">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ProjectCode">
    <vt:lpwstr>24-004</vt:lpwstr>
  </property>
  <property fmtid="{D5CDD505-2E9C-101B-9397-08002B2CF9AE}" pid="13" name="Tags">
    <vt:lpwstr>;#Pathology workshop;#</vt:lpwstr>
  </property>
</Properties>
</file>